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CF05" w14:textId="7BB3E56E" w:rsidR="007C5D92" w:rsidRPr="00BB0D72" w:rsidRDefault="00BB0D72" w:rsidP="00BB0D72">
      <w:pPr>
        <w:spacing w:after="0"/>
        <w:jc w:val="center"/>
        <w:rPr>
          <w:b/>
          <w:sz w:val="24"/>
          <w:szCs w:val="18"/>
        </w:rPr>
      </w:pPr>
      <w:r w:rsidRPr="00BA7B37">
        <w:rPr>
          <w:b/>
          <w:sz w:val="24"/>
          <w:szCs w:val="18"/>
          <w:highlight w:val="green"/>
        </w:rPr>
        <w:t xml:space="preserve">This change relates to offering a new academic </w:t>
      </w:r>
      <w:r w:rsidR="007C3F3B" w:rsidRPr="00BA7B37">
        <w:rPr>
          <w:b/>
          <w:sz w:val="24"/>
          <w:szCs w:val="18"/>
          <w:highlight w:val="green"/>
        </w:rPr>
        <w:t xml:space="preserve"> </w:t>
      </w:r>
      <w:r w:rsidR="00920D36">
        <w:rPr>
          <w:b/>
          <w:sz w:val="24"/>
          <w:szCs w:val="18"/>
          <w:highlight w:val="green"/>
        </w:rPr>
        <w:t>or</w:t>
      </w:r>
      <w:r w:rsidR="007C3F3B" w:rsidRPr="00BA7B37">
        <w:rPr>
          <w:b/>
          <w:sz w:val="24"/>
          <w:szCs w:val="18"/>
          <w:highlight w:val="green"/>
        </w:rPr>
        <w:t xml:space="preserve"> highly specialized public health master’s </w:t>
      </w:r>
      <w:r w:rsidR="00920D36">
        <w:rPr>
          <w:b/>
          <w:sz w:val="24"/>
          <w:szCs w:val="18"/>
          <w:highlight w:val="green"/>
        </w:rPr>
        <w:t xml:space="preserve">or doctoral </w:t>
      </w:r>
      <w:r w:rsidRPr="00BA7B37">
        <w:rPr>
          <w:b/>
          <w:sz w:val="24"/>
          <w:szCs w:val="18"/>
          <w:highlight w:val="green"/>
        </w:rPr>
        <w:t>degree</w:t>
      </w:r>
      <w:r w:rsidR="00676117">
        <w:rPr>
          <w:b/>
          <w:sz w:val="24"/>
          <w:szCs w:val="18"/>
          <w:highlight w:val="green"/>
        </w:rPr>
        <w:t xml:space="preserve"> or</w:t>
      </w:r>
      <w:r w:rsidRPr="00BA7B37">
        <w:rPr>
          <w:b/>
          <w:sz w:val="24"/>
          <w:szCs w:val="18"/>
          <w:highlight w:val="green"/>
        </w:rPr>
        <w:t xml:space="preserve"> concentration area OR reactivating a previously suspended/discontinued academic</w:t>
      </w:r>
      <w:r w:rsidR="00920D36">
        <w:rPr>
          <w:b/>
          <w:sz w:val="24"/>
          <w:szCs w:val="18"/>
          <w:highlight w:val="green"/>
        </w:rPr>
        <w:t xml:space="preserve"> or highly specialized</w:t>
      </w:r>
      <w:r w:rsidRPr="00BA7B37">
        <w:rPr>
          <w:b/>
          <w:sz w:val="24"/>
          <w:szCs w:val="18"/>
          <w:highlight w:val="green"/>
        </w:rPr>
        <w:t xml:space="preserve"> public health degree or concentration</w:t>
      </w:r>
    </w:p>
    <w:p w14:paraId="4A8BD233" w14:textId="77777777" w:rsidR="00BB0D72" w:rsidRDefault="00BB0D72" w:rsidP="007C5D92">
      <w:pPr>
        <w:spacing w:after="0"/>
        <w:rPr>
          <w:rFonts w:ascii="Tahoma" w:hAnsi="Tahoma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B0D72" w14:paraId="0552A9F7" w14:textId="77777777" w:rsidTr="00BB0D72">
        <w:tc>
          <w:tcPr>
            <w:tcW w:w="4675" w:type="dxa"/>
            <w:shd w:val="clear" w:color="auto" w:fill="D9D9D9" w:themeFill="background1" w:themeFillShade="D9"/>
          </w:tcPr>
          <w:p w14:paraId="710BD121" w14:textId="77777777" w:rsidR="00BB0D72" w:rsidRDefault="00BB0D72" w:rsidP="00BB0D72">
            <w:r>
              <w:t>School or Program Name</w:t>
            </w:r>
          </w:p>
        </w:tc>
        <w:tc>
          <w:tcPr>
            <w:tcW w:w="4675" w:type="dxa"/>
          </w:tcPr>
          <w:p w14:paraId="6D62E0B0" w14:textId="77777777" w:rsidR="00BB0D72" w:rsidRDefault="00BB0D72" w:rsidP="00BB0D72"/>
        </w:tc>
      </w:tr>
      <w:tr w:rsidR="00BB0D72" w14:paraId="429CCA2D" w14:textId="77777777" w:rsidTr="00BB0D72">
        <w:tc>
          <w:tcPr>
            <w:tcW w:w="4675" w:type="dxa"/>
            <w:shd w:val="clear" w:color="auto" w:fill="D9D9D9" w:themeFill="background1" w:themeFillShade="D9"/>
          </w:tcPr>
          <w:p w14:paraId="4F4F1D1B" w14:textId="77777777" w:rsidR="00BB0D72" w:rsidRDefault="00BB0D72" w:rsidP="00BB0D72">
            <w:r>
              <w:t>Name and Email of Individual Completing Form</w:t>
            </w:r>
          </w:p>
        </w:tc>
        <w:tc>
          <w:tcPr>
            <w:tcW w:w="4675" w:type="dxa"/>
          </w:tcPr>
          <w:p w14:paraId="291C6D60" w14:textId="77777777" w:rsidR="00BB0D72" w:rsidRDefault="00BB0D72" w:rsidP="00BB0D72"/>
        </w:tc>
      </w:tr>
      <w:tr w:rsidR="00BB0D72" w14:paraId="682120F2" w14:textId="77777777" w:rsidTr="00BB0D72">
        <w:tc>
          <w:tcPr>
            <w:tcW w:w="4675" w:type="dxa"/>
            <w:shd w:val="clear" w:color="auto" w:fill="D9D9D9" w:themeFill="background1" w:themeFillShade="D9"/>
          </w:tcPr>
          <w:p w14:paraId="1404F312" w14:textId="77777777" w:rsidR="00BB0D72" w:rsidRDefault="00BB0D72" w:rsidP="00BB0D72">
            <w:r>
              <w:t>Date of Form Submission</w:t>
            </w:r>
          </w:p>
        </w:tc>
        <w:tc>
          <w:tcPr>
            <w:tcW w:w="4675" w:type="dxa"/>
          </w:tcPr>
          <w:p w14:paraId="1CEDC166" w14:textId="77777777" w:rsidR="00BB0D72" w:rsidRDefault="00BB0D72" w:rsidP="00BB0D72"/>
        </w:tc>
      </w:tr>
    </w:tbl>
    <w:p w14:paraId="615DF3D4" w14:textId="77777777" w:rsidR="00BB0D72" w:rsidRDefault="00BB0D72" w:rsidP="004509A3">
      <w:pPr>
        <w:spacing w:after="0"/>
        <w:ind w:left="990" w:hanging="540"/>
        <w:rPr>
          <w:rFonts w:ascii="Tahoma" w:hAnsi="Tahoma"/>
          <w:sz w:val="18"/>
          <w:szCs w:val="18"/>
        </w:rPr>
      </w:pPr>
    </w:p>
    <w:p w14:paraId="6C5FFF54" w14:textId="77777777" w:rsidR="004509A3" w:rsidRPr="00EB4F3C" w:rsidRDefault="004509A3" w:rsidP="004509A3">
      <w:pPr>
        <w:rPr>
          <w:b/>
        </w:rPr>
      </w:pPr>
      <w:r>
        <w:rPr>
          <w:b/>
        </w:rPr>
        <w:t>Item 1</w:t>
      </w:r>
      <w:r w:rsidRPr="00EB4F3C">
        <w:rPr>
          <w:b/>
        </w:rPr>
        <w:t xml:space="preserve">: List each </w:t>
      </w:r>
      <w:r w:rsidR="00BB0D72">
        <w:rPr>
          <w:b/>
        </w:rPr>
        <w:t xml:space="preserve">academic graduate public health </w:t>
      </w:r>
      <w:r w:rsidRPr="00EB4F3C">
        <w:rPr>
          <w:b/>
        </w:rPr>
        <w:t>degree or concentration covered by this notice.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2"/>
        <w:gridCol w:w="1737"/>
        <w:gridCol w:w="3695"/>
        <w:gridCol w:w="3446"/>
      </w:tblGrid>
      <w:tr w:rsidR="00E7651D" w14:paraId="74E12C3A" w14:textId="77777777" w:rsidTr="00AA4A16">
        <w:trPr>
          <w:trHeight w:val="35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555C" w14:textId="77777777" w:rsidR="00E7651D" w:rsidRDefault="00E765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8575" w14:textId="77777777" w:rsidR="00E7651D" w:rsidRDefault="00E7651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Degree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CDF1" w14:textId="77777777" w:rsidR="00E7651D" w:rsidRDefault="00E7651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Concentration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7ABC" w14:textId="54F0E4F0" w:rsidR="00E7651D" w:rsidRDefault="00995917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Delivery Format</w:t>
            </w:r>
          </w:p>
        </w:tc>
      </w:tr>
      <w:tr w:rsidR="00995917" w14:paraId="0DB263FF" w14:textId="77777777" w:rsidTr="00AA4A16">
        <w:trPr>
          <w:trHeight w:val="26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942B" w14:textId="77777777" w:rsidR="00995917" w:rsidRDefault="00995917" w:rsidP="009959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336C" w14:textId="77777777" w:rsidR="00995917" w:rsidRDefault="00995917" w:rsidP="0099591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B589" w14:textId="77777777" w:rsidR="00995917" w:rsidRDefault="00995917" w:rsidP="0099591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39FC" w14:textId="7EC44550" w:rsidR="00995917" w:rsidRDefault="00000000" w:rsidP="00995917">
            <w:pPr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/>
                  <w:sz w:val="20"/>
                  <w:szCs w:val="20"/>
                </w:rPr>
                <w:id w:val="4509832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169D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95917" w:rsidRPr="00DD2751">
              <w:rPr>
                <w:rFonts w:ascii="Tahoma" w:hAnsi="Tahoma"/>
                <w:sz w:val="16"/>
                <w:szCs w:val="16"/>
              </w:rPr>
              <w:t xml:space="preserve"> </w:t>
            </w:r>
            <w:r w:rsidR="00CE160F">
              <w:rPr>
                <w:rFonts w:ascii="Tahoma" w:hAnsi="Tahoma"/>
                <w:sz w:val="16"/>
                <w:szCs w:val="16"/>
              </w:rPr>
              <w:t>Place-based</w:t>
            </w:r>
            <w:r w:rsidR="00995917" w:rsidRPr="00DD2751">
              <w:rPr>
                <w:rFonts w:ascii="Tahoma" w:hAnsi="Tahoma"/>
                <w:sz w:val="16"/>
                <w:szCs w:val="16"/>
              </w:rPr>
              <w:t xml:space="preserve">  </w:t>
            </w:r>
            <w:sdt>
              <w:sdtPr>
                <w:rPr>
                  <w:rFonts w:ascii="Tahoma" w:hAnsi="Tahoma"/>
                  <w:sz w:val="20"/>
                  <w:szCs w:val="20"/>
                </w:rPr>
                <w:id w:val="83820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917" w:rsidRPr="00DD27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5917" w:rsidRPr="00DD2751">
              <w:rPr>
                <w:rFonts w:ascii="Tahoma" w:hAnsi="Tahoma"/>
                <w:sz w:val="16"/>
                <w:szCs w:val="16"/>
              </w:rPr>
              <w:t xml:space="preserve"> Distance</w:t>
            </w:r>
            <w:r w:rsidR="00CE160F">
              <w:rPr>
                <w:rFonts w:ascii="Tahoma" w:hAnsi="Tahoma"/>
                <w:sz w:val="16"/>
                <w:szCs w:val="16"/>
              </w:rPr>
              <w:t>-based</w:t>
            </w:r>
            <w:r w:rsidR="00995917" w:rsidRPr="00DD2751">
              <w:rPr>
                <w:rFonts w:ascii="Tahoma" w:hAnsi="Tahoma"/>
                <w:sz w:val="16"/>
                <w:szCs w:val="16"/>
              </w:rPr>
              <w:t xml:space="preserve">  </w:t>
            </w:r>
            <w:sdt>
              <w:sdtPr>
                <w:rPr>
                  <w:rFonts w:ascii="Tahoma" w:hAnsi="Tahoma"/>
                  <w:sz w:val="20"/>
                  <w:szCs w:val="20"/>
                </w:rPr>
                <w:id w:val="-18806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9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5917" w:rsidRPr="00DD2751">
              <w:rPr>
                <w:rFonts w:ascii="Tahoma" w:hAnsi="Tahoma"/>
                <w:sz w:val="16"/>
                <w:szCs w:val="16"/>
              </w:rPr>
              <w:t xml:space="preserve"> Both</w:t>
            </w:r>
          </w:p>
        </w:tc>
      </w:tr>
      <w:tr w:rsidR="00995917" w14:paraId="181C59D3" w14:textId="77777777" w:rsidTr="00AA4A16">
        <w:trPr>
          <w:trHeight w:val="26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F340" w14:textId="77777777" w:rsidR="00995917" w:rsidRDefault="00995917" w:rsidP="009959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87E9" w14:textId="77777777" w:rsidR="00995917" w:rsidRDefault="00995917" w:rsidP="0099591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CF2E" w14:textId="77777777" w:rsidR="00995917" w:rsidRDefault="00995917" w:rsidP="0099591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1A3C" w14:textId="1E1866E9" w:rsidR="00995917" w:rsidRDefault="00000000" w:rsidP="00995917">
            <w:pPr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/>
                  <w:sz w:val="20"/>
                  <w:szCs w:val="20"/>
                </w:rPr>
                <w:id w:val="-68281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917" w:rsidRPr="00DD27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5917" w:rsidRPr="00DD2751">
              <w:rPr>
                <w:rFonts w:ascii="Tahoma" w:hAnsi="Tahoma"/>
                <w:sz w:val="16"/>
                <w:szCs w:val="16"/>
              </w:rPr>
              <w:t xml:space="preserve"> </w:t>
            </w:r>
            <w:r w:rsidR="00CE160F">
              <w:rPr>
                <w:rFonts w:ascii="Tahoma" w:hAnsi="Tahoma"/>
                <w:sz w:val="16"/>
                <w:szCs w:val="16"/>
              </w:rPr>
              <w:t>Place-based</w:t>
            </w:r>
            <w:r w:rsidR="00995917" w:rsidRPr="00DD2751">
              <w:rPr>
                <w:rFonts w:ascii="Tahoma" w:hAnsi="Tahoma"/>
                <w:sz w:val="16"/>
                <w:szCs w:val="16"/>
              </w:rPr>
              <w:t xml:space="preserve">  </w:t>
            </w:r>
            <w:sdt>
              <w:sdtPr>
                <w:rPr>
                  <w:rFonts w:ascii="Tahoma" w:hAnsi="Tahoma"/>
                  <w:sz w:val="20"/>
                  <w:szCs w:val="20"/>
                </w:rPr>
                <w:id w:val="-103048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917" w:rsidRPr="00DD27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5917" w:rsidRPr="00DD2751">
              <w:rPr>
                <w:rFonts w:ascii="Tahoma" w:hAnsi="Tahoma"/>
                <w:sz w:val="16"/>
                <w:szCs w:val="16"/>
              </w:rPr>
              <w:t xml:space="preserve"> Distance</w:t>
            </w:r>
            <w:r w:rsidR="00CE160F">
              <w:rPr>
                <w:rFonts w:ascii="Tahoma" w:hAnsi="Tahoma"/>
                <w:sz w:val="16"/>
                <w:szCs w:val="16"/>
              </w:rPr>
              <w:t>-based</w:t>
            </w:r>
            <w:r w:rsidR="00995917" w:rsidRPr="00DD2751">
              <w:rPr>
                <w:rFonts w:ascii="Tahoma" w:hAnsi="Tahoma"/>
                <w:sz w:val="16"/>
                <w:szCs w:val="16"/>
              </w:rPr>
              <w:t xml:space="preserve">  </w:t>
            </w:r>
            <w:sdt>
              <w:sdtPr>
                <w:rPr>
                  <w:rFonts w:ascii="Tahoma" w:hAnsi="Tahoma"/>
                  <w:sz w:val="20"/>
                  <w:szCs w:val="20"/>
                </w:rPr>
                <w:id w:val="-196858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917" w:rsidRPr="00DD27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5917" w:rsidRPr="00DD2751">
              <w:rPr>
                <w:rFonts w:ascii="Tahoma" w:hAnsi="Tahoma"/>
                <w:sz w:val="16"/>
                <w:szCs w:val="16"/>
              </w:rPr>
              <w:t xml:space="preserve"> Both</w:t>
            </w:r>
          </w:p>
        </w:tc>
      </w:tr>
      <w:tr w:rsidR="00995917" w14:paraId="7BB248B2" w14:textId="77777777" w:rsidTr="00AA4A16">
        <w:trPr>
          <w:trHeight w:val="27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A7F5" w14:textId="77777777" w:rsidR="00995917" w:rsidRDefault="00995917" w:rsidP="009959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0D3D" w14:textId="77777777" w:rsidR="00995917" w:rsidRDefault="00995917" w:rsidP="0099591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AF96" w14:textId="77777777" w:rsidR="00995917" w:rsidRDefault="00995917" w:rsidP="0099591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B97A" w14:textId="6624FF59" w:rsidR="00995917" w:rsidRDefault="00000000" w:rsidP="00995917">
            <w:pPr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/>
                  <w:sz w:val="20"/>
                  <w:szCs w:val="20"/>
                </w:rPr>
                <w:id w:val="-111251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917" w:rsidRPr="00DD27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5917" w:rsidRPr="00DD2751">
              <w:rPr>
                <w:rFonts w:ascii="Tahoma" w:hAnsi="Tahoma"/>
                <w:sz w:val="16"/>
                <w:szCs w:val="16"/>
              </w:rPr>
              <w:t xml:space="preserve"> </w:t>
            </w:r>
            <w:r w:rsidR="00CE160F">
              <w:rPr>
                <w:rFonts w:ascii="Tahoma" w:hAnsi="Tahoma"/>
                <w:sz w:val="16"/>
                <w:szCs w:val="16"/>
              </w:rPr>
              <w:t>Place-based</w:t>
            </w:r>
            <w:r w:rsidR="00995917" w:rsidRPr="00DD2751">
              <w:rPr>
                <w:rFonts w:ascii="Tahoma" w:hAnsi="Tahoma"/>
                <w:sz w:val="16"/>
                <w:szCs w:val="16"/>
              </w:rPr>
              <w:t xml:space="preserve">  </w:t>
            </w:r>
            <w:sdt>
              <w:sdtPr>
                <w:rPr>
                  <w:rFonts w:ascii="Tahoma" w:hAnsi="Tahoma"/>
                  <w:sz w:val="20"/>
                  <w:szCs w:val="20"/>
                </w:rPr>
                <w:id w:val="-51862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917" w:rsidRPr="00DD27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5917" w:rsidRPr="00DD2751">
              <w:rPr>
                <w:rFonts w:ascii="Tahoma" w:hAnsi="Tahoma"/>
                <w:sz w:val="16"/>
                <w:szCs w:val="16"/>
              </w:rPr>
              <w:t xml:space="preserve"> Distance</w:t>
            </w:r>
            <w:r w:rsidR="00CE160F">
              <w:rPr>
                <w:rFonts w:ascii="Tahoma" w:hAnsi="Tahoma"/>
                <w:sz w:val="16"/>
                <w:szCs w:val="16"/>
              </w:rPr>
              <w:t>-based</w:t>
            </w:r>
            <w:r w:rsidR="00995917" w:rsidRPr="00DD2751">
              <w:rPr>
                <w:rFonts w:ascii="Tahoma" w:hAnsi="Tahoma"/>
                <w:sz w:val="16"/>
                <w:szCs w:val="16"/>
              </w:rPr>
              <w:t xml:space="preserve">  </w:t>
            </w:r>
            <w:sdt>
              <w:sdtPr>
                <w:rPr>
                  <w:rFonts w:ascii="Tahoma" w:hAnsi="Tahoma"/>
                  <w:sz w:val="20"/>
                  <w:szCs w:val="20"/>
                </w:rPr>
                <w:id w:val="86170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5917" w:rsidRPr="00DD27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5917" w:rsidRPr="00DD2751">
              <w:rPr>
                <w:rFonts w:ascii="Tahoma" w:hAnsi="Tahoma"/>
                <w:sz w:val="16"/>
                <w:szCs w:val="16"/>
              </w:rPr>
              <w:t xml:space="preserve"> Both</w:t>
            </w:r>
          </w:p>
        </w:tc>
      </w:tr>
    </w:tbl>
    <w:p w14:paraId="1D075B5C" w14:textId="77777777" w:rsidR="004509A3" w:rsidRDefault="004509A3" w:rsidP="004509A3"/>
    <w:p w14:paraId="3E489CFB" w14:textId="77777777" w:rsidR="004509A3" w:rsidRPr="00EB4F3C" w:rsidRDefault="004509A3" w:rsidP="004509A3">
      <w:pPr>
        <w:rPr>
          <w:b/>
        </w:rPr>
      </w:pPr>
      <w:r>
        <w:rPr>
          <w:b/>
        </w:rPr>
        <w:t>Item 2</w:t>
      </w:r>
      <w:r w:rsidRPr="00EB4F3C">
        <w:rPr>
          <w:b/>
        </w:rPr>
        <w:t>: Provide projected student enrollment</w:t>
      </w:r>
      <w:r>
        <w:rPr>
          <w:b/>
        </w:rPr>
        <w:t xml:space="preserve"> for one year</w:t>
      </w:r>
      <w:r w:rsidRPr="00EB4F3C">
        <w:rPr>
          <w:b/>
        </w:rPr>
        <w:t xml:space="preserve"> in each new degree or concentration.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95"/>
        <w:gridCol w:w="3060"/>
      </w:tblGrid>
      <w:tr w:rsidR="004509A3" w:rsidRPr="00091EA1" w14:paraId="416D1553" w14:textId="77777777" w:rsidTr="00753CB4">
        <w:tc>
          <w:tcPr>
            <w:tcW w:w="6295" w:type="dxa"/>
            <w:shd w:val="clear" w:color="auto" w:fill="D0CECE" w:themeFill="background2" w:themeFillShade="E6"/>
          </w:tcPr>
          <w:p w14:paraId="02BB2ABF" w14:textId="77777777" w:rsidR="004509A3" w:rsidRPr="00855795" w:rsidRDefault="004509A3" w:rsidP="004B549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579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Degree and Concentration</w:t>
            </w:r>
          </w:p>
        </w:tc>
        <w:tc>
          <w:tcPr>
            <w:tcW w:w="3060" w:type="dxa"/>
            <w:shd w:val="clear" w:color="auto" w:fill="D0CECE" w:themeFill="background2" w:themeFillShade="E6"/>
          </w:tcPr>
          <w:p w14:paraId="61638187" w14:textId="77777777" w:rsidR="004509A3" w:rsidRPr="00855795" w:rsidRDefault="004509A3" w:rsidP="004B549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579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HC</w:t>
            </w:r>
          </w:p>
        </w:tc>
      </w:tr>
      <w:tr w:rsidR="004509A3" w:rsidRPr="00267AA1" w14:paraId="05FDB15C" w14:textId="77777777" w:rsidTr="00753CB4">
        <w:tc>
          <w:tcPr>
            <w:tcW w:w="6295" w:type="dxa"/>
          </w:tcPr>
          <w:p w14:paraId="10D7F69C" w14:textId="77777777" w:rsidR="004509A3" w:rsidRPr="00267AA1" w:rsidRDefault="004509A3" w:rsidP="004B54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81C6FE6" w14:textId="77777777" w:rsidR="004509A3" w:rsidRPr="00267AA1" w:rsidRDefault="004509A3" w:rsidP="004B54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9A3" w:rsidRPr="00267AA1" w14:paraId="12618CCE" w14:textId="77777777" w:rsidTr="00753CB4">
        <w:tc>
          <w:tcPr>
            <w:tcW w:w="6295" w:type="dxa"/>
          </w:tcPr>
          <w:p w14:paraId="7089D1FD" w14:textId="77777777" w:rsidR="004509A3" w:rsidRPr="00267AA1" w:rsidRDefault="004509A3" w:rsidP="004B54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249C042" w14:textId="77777777" w:rsidR="004509A3" w:rsidRPr="00267AA1" w:rsidRDefault="004509A3" w:rsidP="004B54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9A3" w:rsidRPr="00267AA1" w14:paraId="5D880B20" w14:textId="77777777" w:rsidTr="00753CB4">
        <w:tc>
          <w:tcPr>
            <w:tcW w:w="6295" w:type="dxa"/>
          </w:tcPr>
          <w:p w14:paraId="436372CF" w14:textId="77777777" w:rsidR="004509A3" w:rsidRPr="00267AA1" w:rsidRDefault="004509A3" w:rsidP="004B54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9383CF9" w14:textId="77777777" w:rsidR="004509A3" w:rsidRPr="00267AA1" w:rsidRDefault="004509A3" w:rsidP="004B54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B1281" w14:textId="77777777" w:rsidR="00D47CE7" w:rsidRDefault="00D47CE7" w:rsidP="004509A3">
      <w:pPr>
        <w:spacing w:before="120" w:after="120"/>
        <w:rPr>
          <w:b/>
        </w:rPr>
      </w:pPr>
    </w:p>
    <w:p w14:paraId="471FAF54" w14:textId="4B45CD8A" w:rsidR="004509A3" w:rsidRDefault="004509A3" w:rsidP="004509A3">
      <w:pPr>
        <w:spacing w:before="120" w:after="120"/>
        <w:rPr>
          <w:b/>
        </w:rPr>
      </w:pPr>
      <w:r>
        <w:rPr>
          <w:b/>
        </w:rPr>
        <w:t>Item 3: Provide the courses required for the degree(s) and concentration(s) being added. Reproduce this table if notice relates to multiple degrees and/or concentrations.</w:t>
      </w:r>
    </w:p>
    <w:tbl>
      <w:tblPr>
        <w:tblW w:w="9242" w:type="dxa"/>
        <w:tblInd w:w="113" w:type="dxa"/>
        <w:tblLook w:val="04A0" w:firstRow="1" w:lastRow="0" w:firstColumn="1" w:lastColumn="0" w:noHBand="0" w:noVBand="1"/>
      </w:tblPr>
      <w:tblGrid>
        <w:gridCol w:w="1772"/>
        <w:gridCol w:w="5850"/>
        <w:gridCol w:w="1620"/>
      </w:tblGrid>
      <w:tr w:rsidR="004509A3" w:rsidRPr="00CF3AC5" w14:paraId="07C38375" w14:textId="77777777" w:rsidTr="00753CB4">
        <w:trPr>
          <w:trHeight w:val="495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5960827" w14:textId="77777777" w:rsidR="004509A3" w:rsidRPr="00855795" w:rsidRDefault="004509A3" w:rsidP="004B549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855795">
              <w:rPr>
                <w:rFonts w:eastAsia="Times New Roman" w:cstheme="minorHAnsi"/>
                <w:b/>
                <w:bCs/>
                <w:color w:val="000000"/>
              </w:rPr>
              <w:t>Requirements for X degree, X Concentration</w:t>
            </w:r>
          </w:p>
        </w:tc>
      </w:tr>
      <w:tr w:rsidR="004509A3" w:rsidRPr="00CF3AC5" w14:paraId="501E9E43" w14:textId="77777777" w:rsidTr="00753CB4">
        <w:trPr>
          <w:trHeight w:val="525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hideMark/>
          </w:tcPr>
          <w:p w14:paraId="7296D753" w14:textId="77777777" w:rsidR="004509A3" w:rsidRPr="00855795" w:rsidRDefault="004509A3" w:rsidP="004B54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855795">
              <w:rPr>
                <w:rFonts w:eastAsia="Times New Roman" w:cstheme="minorHAnsi"/>
                <w:b/>
                <w:bCs/>
                <w:color w:val="000000"/>
              </w:rPr>
              <w:t xml:space="preserve"> Course number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hideMark/>
          </w:tcPr>
          <w:p w14:paraId="1FCF715B" w14:textId="6A9825C6" w:rsidR="004509A3" w:rsidRPr="00855795" w:rsidRDefault="00753CB4" w:rsidP="004B54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855795">
              <w:rPr>
                <w:rFonts w:eastAsia="Times New Roman" w:cstheme="minorHAnsi"/>
                <w:b/>
                <w:bCs/>
                <w:color w:val="000000"/>
              </w:rPr>
              <w:t>Course name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hideMark/>
          </w:tcPr>
          <w:p w14:paraId="743C809B" w14:textId="77777777" w:rsidR="004509A3" w:rsidRPr="00855795" w:rsidRDefault="004509A3" w:rsidP="004B54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855795">
              <w:rPr>
                <w:rFonts w:eastAsia="Times New Roman" w:cstheme="minorHAnsi"/>
                <w:b/>
                <w:bCs/>
                <w:color w:val="000000"/>
              </w:rPr>
              <w:t>Credits (if applicable)</w:t>
            </w:r>
          </w:p>
        </w:tc>
      </w:tr>
      <w:tr w:rsidR="004509A3" w:rsidRPr="00CF3AC5" w14:paraId="0410BEF2" w14:textId="77777777" w:rsidTr="00753CB4">
        <w:trPr>
          <w:trHeight w:val="315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A562B" w14:textId="77777777" w:rsidR="004509A3" w:rsidRPr="00CF3AC5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883B1" w14:textId="77777777" w:rsidR="004509A3" w:rsidRPr="00CF3AC5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0EF7F" w14:textId="77777777" w:rsidR="004509A3" w:rsidRPr="00CF3AC5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09A3" w:rsidRPr="00CF3AC5" w14:paraId="289888E1" w14:textId="77777777" w:rsidTr="00753CB4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9FB4C" w14:textId="77777777" w:rsidR="004509A3" w:rsidRPr="00CF3AC5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A3AA0" w14:textId="77777777" w:rsidR="004509A3" w:rsidRPr="00CF3AC5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7BF74" w14:textId="77777777" w:rsidR="004509A3" w:rsidRPr="00CF3AC5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09A3" w:rsidRPr="00CF3AC5" w14:paraId="6E72A880" w14:textId="77777777" w:rsidTr="00753CB4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7DB01" w14:textId="77777777" w:rsidR="004509A3" w:rsidRPr="00CF3AC5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9A934" w14:textId="77777777" w:rsidR="004509A3" w:rsidRPr="00CF3AC5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D02D6" w14:textId="77777777" w:rsidR="004509A3" w:rsidRPr="00CF3AC5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09A3" w:rsidRPr="00CF3AC5" w14:paraId="5273A99F" w14:textId="77777777" w:rsidTr="00753CB4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31C2" w14:textId="77777777" w:rsidR="004509A3" w:rsidRPr="00CF3AC5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CB1AC" w14:textId="77777777" w:rsidR="004509A3" w:rsidRPr="00CF3AC5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8F74B" w14:textId="77777777" w:rsidR="004509A3" w:rsidRPr="00CF3AC5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09A3" w:rsidRPr="00CF3AC5" w14:paraId="6CE36166" w14:textId="77777777" w:rsidTr="00753CB4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F2D80" w14:textId="77777777" w:rsidR="004509A3" w:rsidRPr="00CF3AC5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16131" w14:textId="77777777" w:rsidR="004509A3" w:rsidRPr="00CF3AC5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A588A" w14:textId="77777777" w:rsidR="004509A3" w:rsidRPr="00CF3AC5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09A3" w:rsidRPr="00CF3AC5" w14:paraId="2E628D37" w14:textId="77777777" w:rsidTr="00753CB4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C79E4" w14:textId="77777777" w:rsidR="004509A3" w:rsidRPr="00CF3AC5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D1923" w14:textId="77777777" w:rsidR="004509A3" w:rsidRPr="00CF3AC5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A307B" w14:textId="77777777" w:rsidR="004509A3" w:rsidRPr="00CF3AC5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09A3" w:rsidRPr="00CF3AC5" w14:paraId="23C49AF8" w14:textId="77777777" w:rsidTr="00753CB4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0491B" w14:textId="77777777" w:rsidR="004509A3" w:rsidRPr="00CF3AC5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14747" w14:textId="77777777" w:rsidR="004509A3" w:rsidRPr="00CF3AC5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87105" w14:textId="77777777" w:rsidR="004509A3" w:rsidRPr="00CF3AC5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09A3" w:rsidRPr="00CF3AC5" w14:paraId="51EAB84A" w14:textId="77777777" w:rsidTr="00753CB4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E0E1" w14:textId="77777777" w:rsidR="004509A3" w:rsidRPr="00CF3AC5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E7D7" w14:textId="77777777" w:rsidR="004509A3" w:rsidRPr="00CF3AC5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EDD3F" w14:textId="77777777" w:rsidR="004509A3" w:rsidRPr="00CF3AC5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09A3" w:rsidRPr="00CF3AC5" w14:paraId="49214B9E" w14:textId="77777777" w:rsidTr="00753CB4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CD922" w14:textId="77777777" w:rsidR="004509A3" w:rsidRPr="00CF3AC5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2B68E" w14:textId="77777777" w:rsidR="004509A3" w:rsidRPr="00CF3AC5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512E" w14:textId="77777777" w:rsidR="004509A3" w:rsidRPr="00CF3AC5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09A3" w:rsidRPr="00CF3AC5" w14:paraId="3542F9F2" w14:textId="77777777" w:rsidTr="00753CB4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EDA9F" w14:textId="77777777" w:rsidR="004509A3" w:rsidRPr="00CF3AC5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C0A7" w14:textId="77777777" w:rsidR="004509A3" w:rsidRPr="00CF3AC5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CBE08" w14:textId="77777777" w:rsidR="004509A3" w:rsidRPr="00CF3AC5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09A3" w:rsidRPr="00CF3AC5" w14:paraId="2A549777" w14:textId="77777777" w:rsidTr="00753CB4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211CD" w14:textId="77777777" w:rsidR="004509A3" w:rsidRPr="00CF3AC5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199C6" w14:textId="77777777" w:rsidR="004509A3" w:rsidRPr="00CF3AC5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51287" w14:textId="77777777" w:rsidR="004509A3" w:rsidRPr="00CF3AC5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09A3" w:rsidRPr="00CF3AC5" w14:paraId="2863A9AD" w14:textId="77777777" w:rsidTr="00753CB4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38295" w14:textId="77777777" w:rsidR="004509A3" w:rsidRPr="00CF3AC5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3324" w14:textId="77777777" w:rsidR="004509A3" w:rsidRPr="00CF3AC5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7E1F2" w14:textId="77777777" w:rsidR="004509A3" w:rsidRPr="00CF3AC5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09A3" w:rsidRPr="00CF3AC5" w14:paraId="21F68293" w14:textId="77777777" w:rsidTr="00753CB4">
        <w:trPr>
          <w:trHeight w:val="300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1247F" w14:textId="77777777" w:rsidR="004509A3" w:rsidRPr="00CF3AC5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1DD07" w14:textId="77777777" w:rsidR="004509A3" w:rsidRPr="00CF3AC5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91490" w14:textId="77777777" w:rsidR="004509A3" w:rsidRPr="00CF3AC5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3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477D8FEC" w14:textId="77777777" w:rsidR="004509A3" w:rsidRDefault="004509A3" w:rsidP="004509A3">
      <w:pPr>
        <w:rPr>
          <w:b/>
        </w:rPr>
      </w:pPr>
      <w:r w:rsidRPr="006D2BDA">
        <w:rPr>
          <w:b/>
        </w:rPr>
        <w:lastRenderedPageBreak/>
        <w:t xml:space="preserve">Item </w:t>
      </w:r>
      <w:r>
        <w:rPr>
          <w:b/>
        </w:rPr>
        <w:t>4</w:t>
      </w:r>
      <w:r w:rsidRPr="006D2BDA">
        <w:rPr>
          <w:b/>
        </w:rPr>
        <w:t xml:space="preserve">: Document faculty resources for </w:t>
      </w:r>
      <w:r>
        <w:rPr>
          <w:b/>
        </w:rPr>
        <w:t xml:space="preserve">public health </w:t>
      </w:r>
      <w:r w:rsidRPr="006D2BDA">
        <w:rPr>
          <w:b/>
        </w:rPr>
        <w:t xml:space="preserve">degrees and concentrations </w:t>
      </w:r>
      <w:r w:rsidRPr="00932AB0">
        <w:rPr>
          <w:b/>
          <w:u w:val="single"/>
        </w:rPr>
        <w:t>included in this notice</w:t>
      </w:r>
      <w:r w:rsidRPr="006D2BDA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1119"/>
        <w:gridCol w:w="1119"/>
        <w:gridCol w:w="1297"/>
        <w:gridCol w:w="1244"/>
        <w:gridCol w:w="1220"/>
        <w:gridCol w:w="1519"/>
      </w:tblGrid>
      <w:tr w:rsidR="004509A3" w14:paraId="2AA2B555" w14:textId="77777777" w:rsidTr="004B5490">
        <w:tc>
          <w:tcPr>
            <w:tcW w:w="1834" w:type="dxa"/>
          </w:tcPr>
          <w:p w14:paraId="37073D9B" w14:textId="77777777" w:rsidR="004509A3" w:rsidRDefault="004509A3" w:rsidP="004B5490">
            <w:pPr>
              <w:rPr>
                <w:b/>
              </w:rPr>
            </w:pPr>
          </w:p>
        </w:tc>
        <w:tc>
          <w:tcPr>
            <w:tcW w:w="3363" w:type="dxa"/>
            <w:gridSpan w:val="3"/>
            <w:shd w:val="clear" w:color="auto" w:fill="DEEAF6"/>
          </w:tcPr>
          <w:p w14:paraId="2BD33A3A" w14:textId="77777777" w:rsidR="004509A3" w:rsidRDefault="004509A3" w:rsidP="004B5490">
            <w:pPr>
              <w:jc w:val="center"/>
              <w:rPr>
                <w:b/>
              </w:rPr>
            </w:pPr>
            <w:r>
              <w:rPr>
                <w:b/>
              </w:rPr>
              <w:t>FIRST DEGREE LEVEL</w:t>
            </w:r>
          </w:p>
        </w:tc>
        <w:tc>
          <w:tcPr>
            <w:tcW w:w="1310" w:type="dxa"/>
            <w:shd w:val="clear" w:color="auto" w:fill="BDD6EE"/>
          </w:tcPr>
          <w:p w14:paraId="616D9185" w14:textId="77777777" w:rsidR="004509A3" w:rsidRDefault="004509A3" w:rsidP="004B5490">
            <w:pPr>
              <w:jc w:val="center"/>
              <w:rPr>
                <w:b/>
              </w:rPr>
            </w:pPr>
            <w:r>
              <w:rPr>
                <w:b/>
              </w:rPr>
              <w:t>SECOND DEGREE LEVEL</w:t>
            </w:r>
          </w:p>
        </w:tc>
        <w:tc>
          <w:tcPr>
            <w:tcW w:w="1288" w:type="dxa"/>
            <w:shd w:val="clear" w:color="auto" w:fill="9CC2E5"/>
          </w:tcPr>
          <w:p w14:paraId="43747BF9" w14:textId="77777777" w:rsidR="004509A3" w:rsidRDefault="004509A3" w:rsidP="004B5490">
            <w:pPr>
              <w:jc w:val="center"/>
              <w:rPr>
                <w:b/>
              </w:rPr>
            </w:pPr>
            <w:r>
              <w:rPr>
                <w:b/>
              </w:rPr>
              <w:t>THIRD DEGREE LEVEL</w:t>
            </w:r>
          </w:p>
        </w:tc>
        <w:tc>
          <w:tcPr>
            <w:tcW w:w="1555" w:type="dxa"/>
            <w:shd w:val="clear" w:color="auto" w:fill="E2EFD9"/>
          </w:tcPr>
          <w:p w14:paraId="66C4E56F" w14:textId="77777777" w:rsidR="004509A3" w:rsidRDefault="004509A3" w:rsidP="004B5490">
            <w:pPr>
              <w:jc w:val="center"/>
              <w:rPr>
                <w:b/>
              </w:rPr>
            </w:pPr>
          </w:p>
        </w:tc>
      </w:tr>
      <w:tr w:rsidR="004509A3" w14:paraId="29A2B38B" w14:textId="77777777" w:rsidTr="004B5490">
        <w:tc>
          <w:tcPr>
            <w:tcW w:w="1834" w:type="dxa"/>
          </w:tcPr>
          <w:p w14:paraId="3F1347D5" w14:textId="77777777" w:rsidR="004509A3" w:rsidRDefault="004509A3" w:rsidP="004B5490">
            <w:pPr>
              <w:jc w:val="center"/>
              <w:rPr>
                <w:b/>
              </w:rPr>
            </w:pPr>
            <w:r>
              <w:rPr>
                <w:b/>
              </w:rPr>
              <w:t>CONCENTRATION</w:t>
            </w:r>
          </w:p>
        </w:tc>
        <w:tc>
          <w:tcPr>
            <w:tcW w:w="1011" w:type="dxa"/>
            <w:shd w:val="clear" w:color="auto" w:fill="DEEAF6"/>
          </w:tcPr>
          <w:p w14:paraId="61B79AEE" w14:textId="77777777" w:rsidR="004509A3" w:rsidRDefault="004509A3" w:rsidP="004B5490">
            <w:pPr>
              <w:jc w:val="center"/>
              <w:rPr>
                <w:b/>
              </w:rPr>
            </w:pPr>
            <w:r>
              <w:rPr>
                <w:b/>
              </w:rPr>
              <w:t>PIF 1*</w:t>
            </w:r>
          </w:p>
        </w:tc>
        <w:tc>
          <w:tcPr>
            <w:tcW w:w="1011" w:type="dxa"/>
            <w:shd w:val="clear" w:color="auto" w:fill="DEEAF6"/>
          </w:tcPr>
          <w:p w14:paraId="5BBF9385" w14:textId="77777777" w:rsidR="004509A3" w:rsidRDefault="004509A3" w:rsidP="004B5490">
            <w:pPr>
              <w:jc w:val="center"/>
              <w:rPr>
                <w:b/>
              </w:rPr>
            </w:pPr>
            <w:r>
              <w:rPr>
                <w:b/>
              </w:rPr>
              <w:t>PIF 2*</w:t>
            </w:r>
          </w:p>
        </w:tc>
        <w:tc>
          <w:tcPr>
            <w:tcW w:w="1341" w:type="dxa"/>
            <w:shd w:val="clear" w:color="auto" w:fill="DEEAF6"/>
          </w:tcPr>
          <w:p w14:paraId="5F8B4735" w14:textId="77777777" w:rsidR="004509A3" w:rsidRDefault="004509A3" w:rsidP="004B5490">
            <w:pPr>
              <w:jc w:val="center"/>
              <w:rPr>
                <w:b/>
              </w:rPr>
            </w:pPr>
            <w:r>
              <w:rPr>
                <w:b/>
              </w:rPr>
              <w:t>FACULTY 3^</w:t>
            </w:r>
          </w:p>
        </w:tc>
        <w:tc>
          <w:tcPr>
            <w:tcW w:w="1310" w:type="dxa"/>
            <w:shd w:val="clear" w:color="auto" w:fill="BDD6EE"/>
          </w:tcPr>
          <w:p w14:paraId="7D3799B0" w14:textId="77777777" w:rsidR="004509A3" w:rsidRDefault="004509A3" w:rsidP="004B5490">
            <w:pPr>
              <w:jc w:val="center"/>
              <w:rPr>
                <w:b/>
              </w:rPr>
            </w:pPr>
            <w:r>
              <w:rPr>
                <w:b/>
              </w:rPr>
              <w:t>PIF 4*</w:t>
            </w:r>
          </w:p>
        </w:tc>
        <w:tc>
          <w:tcPr>
            <w:tcW w:w="1288" w:type="dxa"/>
            <w:shd w:val="clear" w:color="auto" w:fill="9CC2E5"/>
          </w:tcPr>
          <w:p w14:paraId="590FE22F" w14:textId="77777777" w:rsidR="004509A3" w:rsidRDefault="004509A3" w:rsidP="004B5490">
            <w:pPr>
              <w:jc w:val="center"/>
              <w:rPr>
                <w:b/>
              </w:rPr>
            </w:pPr>
            <w:r>
              <w:rPr>
                <w:b/>
              </w:rPr>
              <w:t>PIF5*</w:t>
            </w:r>
          </w:p>
        </w:tc>
        <w:tc>
          <w:tcPr>
            <w:tcW w:w="1555" w:type="dxa"/>
            <w:shd w:val="clear" w:color="auto" w:fill="E2EFD9"/>
          </w:tcPr>
          <w:p w14:paraId="5164F89E" w14:textId="77777777" w:rsidR="004509A3" w:rsidRDefault="004509A3" w:rsidP="004B5490">
            <w:pPr>
              <w:jc w:val="center"/>
              <w:rPr>
                <w:b/>
              </w:rPr>
            </w:pPr>
            <w:r>
              <w:rPr>
                <w:b/>
              </w:rPr>
              <w:t>ADDITIONAL FACULTY</w:t>
            </w:r>
            <w:r w:rsidRPr="00CD098A">
              <w:rPr>
                <w:sz w:val="18"/>
                <w:szCs w:val="18"/>
                <w:vertAlign w:val="superscript"/>
              </w:rPr>
              <w:t>+</w:t>
            </w:r>
          </w:p>
        </w:tc>
      </w:tr>
      <w:tr w:rsidR="004509A3" w14:paraId="62572469" w14:textId="77777777" w:rsidTr="004B5490">
        <w:tc>
          <w:tcPr>
            <w:tcW w:w="1834" w:type="dxa"/>
          </w:tcPr>
          <w:p w14:paraId="61CEB5C8" w14:textId="77777777" w:rsidR="004509A3" w:rsidRDefault="004509A3" w:rsidP="004B5490">
            <w:pPr>
              <w:rPr>
                <w:b/>
                <w:i/>
              </w:rPr>
            </w:pPr>
            <w:r w:rsidRPr="001076CC">
              <w:rPr>
                <w:b/>
                <w:i/>
                <w:highlight w:val="yellow"/>
              </w:rPr>
              <w:t>Concentration name</w:t>
            </w:r>
          </w:p>
          <w:p w14:paraId="5220B523" w14:textId="77777777" w:rsidR="004509A3" w:rsidRPr="00C941B2" w:rsidRDefault="004509A3" w:rsidP="004509A3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 w:rsidRPr="00C941B2">
              <w:rPr>
                <w:b/>
                <w:highlight w:val="yellow"/>
              </w:rPr>
              <w:t>Degree(s) offered</w:t>
            </w:r>
          </w:p>
        </w:tc>
        <w:tc>
          <w:tcPr>
            <w:tcW w:w="1011" w:type="dxa"/>
            <w:shd w:val="clear" w:color="auto" w:fill="DEEAF6"/>
          </w:tcPr>
          <w:p w14:paraId="4BD1E6BE" w14:textId="1B451ABC" w:rsidR="004509A3" w:rsidRDefault="002E66D6" w:rsidP="004B5490">
            <w:pPr>
              <w:rPr>
                <w:b/>
              </w:rPr>
            </w:pPr>
            <w:r>
              <w:rPr>
                <w:b/>
                <w:highlight w:val="yellow"/>
              </w:rPr>
              <w:t>Name &amp; FTE allocation to unit</w:t>
            </w:r>
          </w:p>
        </w:tc>
        <w:tc>
          <w:tcPr>
            <w:tcW w:w="1011" w:type="dxa"/>
            <w:shd w:val="clear" w:color="auto" w:fill="DEEAF6"/>
          </w:tcPr>
          <w:p w14:paraId="4E8DD77F" w14:textId="451F634E" w:rsidR="004509A3" w:rsidRDefault="002E66D6" w:rsidP="004B5490">
            <w:pPr>
              <w:rPr>
                <w:b/>
              </w:rPr>
            </w:pPr>
            <w:r>
              <w:rPr>
                <w:b/>
                <w:highlight w:val="yellow"/>
              </w:rPr>
              <w:t>Name &amp; FTE allocation to unit</w:t>
            </w:r>
          </w:p>
        </w:tc>
        <w:tc>
          <w:tcPr>
            <w:tcW w:w="1341" w:type="dxa"/>
            <w:shd w:val="clear" w:color="auto" w:fill="DEEAF6"/>
          </w:tcPr>
          <w:p w14:paraId="32910020" w14:textId="60318C56" w:rsidR="004509A3" w:rsidRDefault="002E66D6" w:rsidP="004B5490">
            <w:pPr>
              <w:rPr>
                <w:b/>
              </w:rPr>
            </w:pPr>
            <w:r>
              <w:rPr>
                <w:b/>
                <w:highlight w:val="yellow"/>
              </w:rPr>
              <w:t>Name &amp; FTE allocation to unit</w:t>
            </w:r>
          </w:p>
        </w:tc>
        <w:tc>
          <w:tcPr>
            <w:tcW w:w="1310" w:type="dxa"/>
            <w:shd w:val="clear" w:color="auto" w:fill="BDD6EE"/>
          </w:tcPr>
          <w:p w14:paraId="7FBE8F0F" w14:textId="77777777" w:rsidR="004509A3" w:rsidRDefault="004509A3" w:rsidP="004B5490">
            <w:pPr>
              <w:rPr>
                <w:b/>
              </w:rPr>
            </w:pPr>
          </w:p>
        </w:tc>
        <w:tc>
          <w:tcPr>
            <w:tcW w:w="1288" w:type="dxa"/>
            <w:shd w:val="clear" w:color="auto" w:fill="9CC2E5"/>
          </w:tcPr>
          <w:p w14:paraId="4C831E92" w14:textId="77777777" w:rsidR="004509A3" w:rsidRDefault="004509A3" w:rsidP="004B5490">
            <w:pPr>
              <w:rPr>
                <w:b/>
              </w:rPr>
            </w:pPr>
          </w:p>
        </w:tc>
        <w:tc>
          <w:tcPr>
            <w:tcW w:w="1555" w:type="dxa"/>
            <w:shd w:val="clear" w:color="auto" w:fill="E2EFD9"/>
          </w:tcPr>
          <w:p w14:paraId="5D38A513" w14:textId="77777777" w:rsidR="004509A3" w:rsidRPr="008311C4" w:rsidRDefault="004509A3" w:rsidP="004B5490">
            <w:r w:rsidRPr="008311C4">
              <w:t>PIF:</w:t>
            </w:r>
          </w:p>
          <w:p w14:paraId="6121A22B" w14:textId="77777777" w:rsidR="004509A3" w:rsidRDefault="004509A3" w:rsidP="004B5490">
            <w:pPr>
              <w:rPr>
                <w:b/>
              </w:rPr>
            </w:pPr>
            <w:r w:rsidRPr="008311C4">
              <w:t>Non-PIF:</w:t>
            </w:r>
          </w:p>
        </w:tc>
      </w:tr>
    </w:tbl>
    <w:tbl>
      <w:tblPr>
        <w:tblW w:w="9552" w:type="dxa"/>
        <w:tblInd w:w="108" w:type="dxa"/>
        <w:tblLook w:val="04A0" w:firstRow="1" w:lastRow="0" w:firstColumn="1" w:lastColumn="0" w:noHBand="0" w:noVBand="1"/>
      </w:tblPr>
      <w:tblGrid>
        <w:gridCol w:w="437"/>
        <w:gridCol w:w="222"/>
        <w:gridCol w:w="222"/>
        <w:gridCol w:w="222"/>
        <w:gridCol w:w="1848"/>
        <w:gridCol w:w="1559"/>
        <w:gridCol w:w="1696"/>
        <w:gridCol w:w="1696"/>
        <w:gridCol w:w="1650"/>
      </w:tblGrid>
      <w:tr w:rsidR="004509A3" w:rsidRPr="00457A75" w14:paraId="7ECFAA78" w14:textId="77777777" w:rsidTr="004B5490">
        <w:trPr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AD0A" w14:textId="77777777" w:rsidR="004509A3" w:rsidRPr="00457A75" w:rsidRDefault="004509A3" w:rsidP="004B5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F082D4E" w14:textId="77777777" w:rsidR="004509A3" w:rsidRPr="00457A75" w:rsidRDefault="004509A3" w:rsidP="004B5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7BEC68E" w14:textId="77777777" w:rsidR="004509A3" w:rsidRPr="00457A75" w:rsidRDefault="004509A3" w:rsidP="004B5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CD3F86D" w14:textId="77777777" w:rsidR="004509A3" w:rsidRPr="00457A75" w:rsidRDefault="004509A3" w:rsidP="004B5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21F9" w14:textId="77777777" w:rsidR="004509A3" w:rsidRPr="00457A75" w:rsidRDefault="004509A3" w:rsidP="004B5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2605" w14:textId="77777777" w:rsidR="004509A3" w:rsidRPr="00457A75" w:rsidRDefault="004509A3" w:rsidP="004B5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827B" w14:textId="77777777" w:rsidR="004509A3" w:rsidRPr="00457A75" w:rsidRDefault="004509A3" w:rsidP="004B5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7B67" w14:textId="77777777" w:rsidR="004509A3" w:rsidRPr="00457A75" w:rsidRDefault="004509A3" w:rsidP="004B5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0CA3" w14:textId="77777777" w:rsidR="004509A3" w:rsidRPr="00457A75" w:rsidRDefault="004509A3" w:rsidP="004B5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09A3" w:rsidRPr="00457A75" w14:paraId="562B73FB" w14:textId="77777777" w:rsidTr="004B5490">
        <w:trPr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B4F3" w14:textId="77777777" w:rsidR="004509A3" w:rsidRPr="00457A75" w:rsidRDefault="004509A3" w:rsidP="004B5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4E9DC1E" w14:textId="77777777" w:rsidR="004509A3" w:rsidRPr="00457A75" w:rsidRDefault="004509A3" w:rsidP="004B549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AAE3EE4" w14:textId="77777777" w:rsidR="004509A3" w:rsidRPr="00457A75" w:rsidRDefault="004509A3" w:rsidP="004B549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9AFA26B" w14:textId="77777777" w:rsidR="004509A3" w:rsidRPr="00457A75" w:rsidRDefault="004509A3" w:rsidP="004B549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CACD" w14:textId="77777777" w:rsidR="004509A3" w:rsidRPr="00457A75" w:rsidRDefault="004509A3" w:rsidP="004B549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57A75">
              <w:rPr>
                <w:rFonts w:eastAsia="Times New Roman"/>
                <w:b/>
                <w:bCs/>
                <w:color w:val="000000"/>
              </w:rPr>
              <w:t>TOTALS: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CB7A" w14:textId="77777777" w:rsidR="004509A3" w:rsidRPr="00457A75" w:rsidRDefault="004509A3" w:rsidP="004B549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457A75">
              <w:rPr>
                <w:rFonts w:eastAsia="Times New Roman"/>
                <w:color w:val="000000"/>
              </w:rPr>
              <w:t>Named PIF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D937" w14:textId="77777777" w:rsidR="004509A3" w:rsidRPr="00457A75" w:rsidRDefault="004509A3" w:rsidP="004B549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0146" w14:textId="77777777" w:rsidR="004509A3" w:rsidRPr="00457A75" w:rsidRDefault="004509A3" w:rsidP="004B549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C2A7" w14:textId="77777777" w:rsidR="004509A3" w:rsidRPr="00457A75" w:rsidRDefault="004509A3" w:rsidP="004B5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09A3" w:rsidRPr="00457A75" w14:paraId="4133AA17" w14:textId="77777777" w:rsidTr="004B5490">
        <w:trPr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5300" w14:textId="77777777" w:rsidR="004509A3" w:rsidRPr="00457A75" w:rsidRDefault="004509A3" w:rsidP="004B5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63619A5" w14:textId="77777777" w:rsidR="004509A3" w:rsidRPr="00457A75" w:rsidRDefault="004509A3" w:rsidP="004B5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827EF8" w14:textId="77777777" w:rsidR="004509A3" w:rsidRPr="00457A75" w:rsidRDefault="004509A3" w:rsidP="004B5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D4DDA7D" w14:textId="77777777" w:rsidR="004509A3" w:rsidRPr="00457A75" w:rsidRDefault="004509A3" w:rsidP="004B5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EAEB" w14:textId="77777777" w:rsidR="004509A3" w:rsidRPr="00457A75" w:rsidRDefault="004509A3" w:rsidP="004B5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F670" w14:textId="77777777" w:rsidR="004509A3" w:rsidRPr="00457A75" w:rsidRDefault="004509A3" w:rsidP="004B549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457A75">
              <w:rPr>
                <w:rFonts w:eastAsia="Times New Roman"/>
                <w:color w:val="000000"/>
              </w:rPr>
              <w:t>Total PIF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01F4" w14:textId="77777777" w:rsidR="004509A3" w:rsidRPr="00457A75" w:rsidRDefault="004509A3" w:rsidP="004B549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AA41" w14:textId="77777777" w:rsidR="004509A3" w:rsidRPr="00457A75" w:rsidRDefault="004509A3" w:rsidP="004B549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7DCA" w14:textId="77777777" w:rsidR="004509A3" w:rsidRPr="00457A75" w:rsidRDefault="004509A3" w:rsidP="004B5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09A3" w:rsidRPr="00457A75" w14:paraId="16909251" w14:textId="77777777" w:rsidTr="004B5490">
        <w:trPr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09FF" w14:textId="77777777" w:rsidR="004509A3" w:rsidRPr="00457A75" w:rsidRDefault="004509A3" w:rsidP="004B5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6B96D15" w14:textId="77777777" w:rsidR="004509A3" w:rsidRPr="00457A75" w:rsidRDefault="004509A3" w:rsidP="004B5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9A7268" w14:textId="77777777" w:rsidR="004509A3" w:rsidRPr="00457A75" w:rsidRDefault="004509A3" w:rsidP="004B5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A23C6F6" w14:textId="77777777" w:rsidR="004509A3" w:rsidRPr="00457A75" w:rsidRDefault="004509A3" w:rsidP="004B5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BAA2" w14:textId="77777777" w:rsidR="004509A3" w:rsidRPr="00457A75" w:rsidRDefault="004509A3" w:rsidP="004B5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CEF0" w14:textId="77777777" w:rsidR="004509A3" w:rsidRPr="00457A75" w:rsidRDefault="004509A3" w:rsidP="004B549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457A75">
              <w:rPr>
                <w:rFonts w:eastAsia="Times New Roman"/>
                <w:color w:val="000000"/>
              </w:rPr>
              <w:t>Non-PIF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B137" w14:textId="77777777" w:rsidR="004509A3" w:rsidRPr="00457A75" w:rsidRDefault="004509A3" w:rsidP="004B549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77A1" w14:textId="77777777" w:rsidR="004509A3" w:rsidRPr="00457A75" w:rsidRDefault="004509A3" w:rsidP="004B549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1D80" w14:textId="77777777" w:rsidR="004509A3" w:rsidRPr="00457A75" w:rsidRDefault="004509A3" w:rsidP="004B54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349E699" w14:textId="77777777" w:rsidR="004509A3" w:rsidRDefault="004509A3" w:rsidP="004509A3"/>
    <w:tbl>
      <w:tblPr>
        <w:tblW w:w="5192" w:type="pct"/>
        <w:tblLayout w:type="fixed"/>
        <w:tblLook w:val="04A0" w:firstRow="1" w:lastRow="0" w:firstColumn="1" w:lastColumn="0" w:noHBand="0" w:noVBand="1"/>
      </w:tblPr>
      <w:tblGrid>
        <w:gridCol w:w="2345"/>
        <w:gridCol w:w="989"/>
        <w:gridCol w:w="1435"/>
        <w:gridCol w:w="989"/>
        <w:gridCol w:w="1351"/>
        <w:gridCol w:w="1170"/>
        <w:gridCol w:w="1440"/>
      </w:tblGrid>
      <w:tr w:rsidR="004509A3" w:rsidRPr="00A97D16" w14:paraId="2CFA0EF3" w14:textId="77777777" w:rsidTr="000969E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0BE5" w14:textId="1C753B05" w:rsidR="004509A3" w:rsidRPr="00A97D16" w:rsidRDefault="004509A3" w:rsidP="004B54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Item </w:t>
            </w:r>
            <w:r w:rsidR="00D330D5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 w:rsidRPr="00A97D16">
              <w:rPr>
                <w:rFonts w:ascii="Calibri" w:eastAsia="Times New Roman" w:hAnsi="Calibri" w:cs="Times New Roman"/>
                <w:b/>
                <w:bCs/>
                <w:color w:val="000000"/>
              </w:rPr>
              <w:t>Template E1-1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39FD" w14:textId="77777777" w:rsidR="004509A3" w:rsidRPr="00A97D16" w:rsidRDefault="004509A3" w:rsidP="004B54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8B09" w14:textId="77777777" w:rsidR="004509A3" w:rsidRPr="00A97D16" w:rsidRDefault="004509A3" w:rsidP="004B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8FF0" w14:textId="77777777" w:rsidR="004509A3" w:rsidRPr="00A97D16" w:rsidRDefault="004509A3" w:rsidP="004B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E8D0" w14:textId="77777777" w:rsidR="004509A3" w:rsidRPr="00A97D16" w:rsidRDefault="004509A3" w:rsidP="004B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72DE" w14:textId="77777777" w:rsidR="004509A3" w:rsidRPr="00A97D16" w:rsidRDefault="004509A3" w:rsidP="004B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7981" w14:textId="77777777" w:rsidR="004509A3" w:rsidRPr="00A97D16" w:rsidRDefault="004509A3" w:rsidP="004B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09A3" w:rsidRPr="00A97D16" w14:paraId="26DADF40" w14:textId="77777777" w:rsidTr="000969E6">
        <w:trPr>
          <w:trHeight w:val="300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45E4" w14:textId="77777777" w:rsidR="004509A3" w:rsidRPr="00A97D16" w:rsidRDefault="004509A3" w:rsidP="004B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E57D" w14:textId="77777777" w:rsidR="004509A3" w:rsidRPr="00A97D16" w:rsidRDefault="004509A3" w:rsidP="004B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C5F2" w14:textId="77777777" w:rsidR="004509A3" w:rsidRPr="00A97D16" w:rsidRDefault="004509A3" w:rsidP="004B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D771" w14:textId="77777777" w:rsidR="004509A3" w:rsidRPr="00A97D16" w:rsidRDefault="004509A3" w:rsidP="004B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CDB6" w14:textId="77777777" w:rsidR="004509A3" w:rsidRPr="00A97D16" w:rsidRDefault="004509A3" w:rsidP="004B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99C9" w14:textId="77777777" w:rsidR="004509A3" w:rsidRPr="00A97D16" w:rsidRDefault="004509A3" w:rsidP="004B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6AB8" w14:textId="77777777" w:rsidR="004509A3" w:rsidRPr="00A97D16" w:rsidRDefault="004509A3" w:rsidP="004B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09A3" w:rsidRPr="00A97D16" w14:paraId="3CD8F1CD" w14:textId="77777777" w:rsidTr="004B5490">
        <w:trPr>
          <w:trHeight w:val="49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5B35BE3" w14:textId="77777777" w:rsidR="004509A3" w:rsidRPr="00A97D16" w:rsidRDefault="004509A3" w:rsidP="004B54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7D16">
              <w:rPr>
                <w:rFonts w:ascii="Calibri" w:eastAsia="Times New Roman" w:hAnsi="Calibri" w:cs="Times New Roman"/>
                <w:b/>
                <w:bCs/>
                <w:color w:val="000000"/>
              </w:rPr>
              <w:t>Primary Instructional Faculty Alignment with Degrees Offered</w:t>
            </w:r>
          </w:p>
        </w:tc>
      </w:tr>
      <w:tr w:rsidR="004509A3" w:rsidRPr="00A97D16" w14:paraId="6295AE59" w14:textId="77777777" w:rsidTr="000969E6">
        <w:trPr>
          <w:trHeight w:val="750"/>
        </w:trPr>
        <w:tc>
          <w:tcPr>
            <w:tcW w:w="1206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D9D9D9"/>
            <w:hideMark/>
          </w:tcPr>
          <w:p w14:paraId="69C1133F" w14:textId="77777777" w:rsidR="004509A3" w:rsidRPr="00D81E45" w:rsidRDefault="004509A3" w:rsidP="004B5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D81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Name*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D9D9D9"/>
            <w:hideMark/>
          </w:tcPr>
          <w:p w14:paraId="2F0C468F" w14:textId="77777777" w:rsidR="004509A3" w:rsidRPr="00D81E45" w:rsidRDefault="004509A3" w:rsidP="004B5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D81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Title/ Academic Rank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D9D9D9"/>
            <w:hideMark/>
          </w:tcPr>
          <w:p w14:paraId="04FB9A4B" w14:textId="77777777" w:rsidR="004509A3" w:rsidRPr="00D81E45" w:rsidRDefault="004509A3" w:rsidP="004B5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D81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Tenure Status or Classification^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D9D9D9"/>
            <w:hideMark/>
          </w:tcPr>
          <w:p w14:paraId="435AE784" w14:textId="77777777" w:rsidR="004509A3" w:rsidRPr="00D81E45" w:rsidRDefault="004509A3" w:rsidP="004B5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D81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Graduate Degrees Earned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D9D9D9"/>
            <w:hideMark/>
          </w:tcPr>
          <w:p w14:paraId="11709C9B" w14:textId="77777777" w:rsidR="004509A3" w:rsidRPr="00D81E45" w:rsidRDefault="004509A3" w:rsidP="004B5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D81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Institution(s) from which degree(s) were earned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D9D9D9"/>
            <w:hideMark/>
          </w:tcPr>
          <w:p w14:paraId="28349E22" w14:textId="77777777" w:rsidR="004509A3" w:rsidRPr="00D81E45" w:rsidRDefault="004509A3" w:rsidP="004B5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D81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Discipline in which degrees were earned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D9D9D9"/>
            <w:hideMark/>
          </w:tcPr>
          <w:p w14:paraId="05A33E32" w14:textId="77777777" w:rsidR="004509A3" w:rsidRPr="00D81E45" w:rsidRDefault="004509A3" w:rsidP="004B5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Concentration affiliated with in PHP/SPH</w:t>
            </w:r>
          </w:p>
        </w:tc>
      </w:tr>
      <w:tr w:rsidR="004509A3" w:rsidRPr="00A97D16" w14:paraId="282D3395" w14:textId="77777777" w:rsidTr="000969E6">
        <w:trPr>
          <w:trHeight w:val="450"/>
        </w:trPr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34E704A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3368633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DC718A9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A09E5D5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8C2FF6E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BCE241B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E4C1778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09A3" w:rsidRPr="00A97D16" w14:paraId="1A2895BF" w14:textId="77777777" w:rsidTr="000969E6">
        <w:trPr>
          <w:trHeight w:val="31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09E90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E670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0E4A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8D7D1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C49D6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7993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C648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509A3" w:rsidRPr="00A97D16" w14:paraId="04D5EFE5" w14:textId="77777777" w:rsidTr="000969E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56ED8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A1F9F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BF7B7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B2955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D7379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3E1BE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8085E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509A3" w:rsidRPr="00A97D16" w14:paraId="071FF425" w14:textId="77777777" w:rsidTr="000969E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0CD7B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79E63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3E001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56E5E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DB20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E1F56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4EF5E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509A3" w:rsidRPr="00A97D16" w14:paraId="6C67EBA6" w14:textId="77777777" w:rsidTr="000969E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5E0D1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EA6AA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CA199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03C41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46300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6EB97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8CB9C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509A3" w:rsidRPr="00A97D16" w14:paraId="5172E75E" w14:textId="77777777" w:rsidTr="000969E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8202F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7A608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95D85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7E46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A1DCC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5D0D5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5E49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509A3" w:rsidRPr="00A97D16" w14:paraId="6A94B66A" w14:textId="77777777" w:rsidTr="000969E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2DA9D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98E3B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3511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A9988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0AD67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92EB3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13A41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509A3" w:rsidRPr="00A97D16" w14:paraId="3A3E8960" w14:textId="77777777" w:rsidTr="000969E6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6EDE7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1983F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AA737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DCC69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7B368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7FC3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433A9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509A3" w:rsidRPr="00A97D16" w14:paraId="78239A00" w14:textId="77777777" w:rsidTr="000969E6">
        <w:trPr>
          <w:trHeight w:val="31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0C28FD72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B8FC287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5266CC9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E28609D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E0F6224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F34E9A0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BF38433" w14:textId="77777777" w:rsidR="004509A3" w:rsidRPr="00A97D16" w:rsidRDefault="004509A3" w:rsidP="004B5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7D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509A3" w:rsidRPr="00A97D16" w14:paraId="7C043F6F" w14:textId="77777777" w:rsidTr="004B5490">
        <w:trPr>
          <w:trHeight w:val="4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030FD" w14:textId="77777777" w:rsidR="004509A3" w:rsidRPr="000969E6" w:rsidRDefault="004509A3" w:rsidP="000969E6">
            <w:pPr>
              <w:spacing w:after="0" w:line="240" w:lineRule="auto"/>
              <w:ind w:left="90"/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0969E6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* List faculty alphabetically.</w:t>
            </w:r>
          </w:p>
        </w:tc>
      </w:tr>
      <w:tr w:rsidR="004509A3" w:rsidRPr="00A97D16" w14:paraId="5E7E75B7" w14:textId="77777777" w:rsidTr="004B5490">
        <w:trPr>
          <w:trHeight w:val="531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28A3F" w14:textId="77777777" w:rsidR="004509A3" w:rsidRPr="000969E6" w:rsidRDefault="004509A3" w:rsidP="000969E6">
            <w:pPr>
              <w:spacing w:after="0" w:line="240" w:lineRule="auto"/>
              <w:ind w:left="90"/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0969E6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^ Classification of faculty may differ by institution, but may refer to teaching, research, service faculty or tenured, tenure-track, non-tenure-track faculty or alternative appointment categories used by the school or program.</w:t>
            </w:r>
          </w:p>
        </w:tc>
      </w:tr>
      <w:tr w:rsidR="004509A3" w:rsidRPr="00A97D16" w14:paraId="4F24DFCB" w14:textId="77777777" w:rsidTr="004B5490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6DDB9" w14:textId="77777777" w:rsidR="004509A3" w:rsidRPr="000969E6" w:rsidRDefault="004509A3" w:rsidP="000969E6">
            <w:pPr>
              <w:spacing w:after="0" w:line="240" w:lineRule="auto"/>
              <w:ind w:left="90"/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0969E6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Schools should only include data on faculty associated with public health degree programs. </w:t>
            </w:r>
          </w:p>
        </w:tc>
      </w:tr>
    </w:tbl>
    <w:p w14:paraId="54AA4390" w14:textId="77777777" w:rsidR="004509A3" w:rsidRDefault="004509A3" w:rsidP="004509A3">
      <w:pPr>
        <w:rPr>
          <w:rFonts w:ascii="Times New Roman" w:hAnsi="Times New Roman" w:cs="Times New Roman"/>
          <w:sz w:val="18"/>
          <w:szCs w:val="18"/>
        </w:rPr>
      </w:pPr>
    </w:p>
    <w:p w14:paraId="22EEDCD5" w14:textId="77777777" w:rsidR="004509A3" w:rsidRDefault="004509A3">
      <w:pPr>
        <w:rPr>
          <w:b/>
        </w:rPr>
      </w:pPr>
      <w:r>
        <w:rPr>
          <w:b/>
        </w:rPr>
        <w:br w:type="page"/>
      </w:r>
    </w:p>
    <w:p w14:paraId="3AF63698" w14:textId="66F0AABE" w:rsidR="00D330D5" w:rsidRDefault="00D330D5" w:rsidP="00D330D5">
      <w:pPr>
        <w:spacing w:after="0"/>
        <w:rPr>
          <w:b/>
        </w:rPr>
      </w:pPr>
      <w:r>
        <w:rPr>
          <w:b/>
        </w:rPr>
        <w:lastRenderedPageBreak/>
        <w:t>I</w:t>
      </w:r>
      <w:r w:rsidRPr="006D2BDA">
        <w:rPr>
          <w:b/>
        </w:rPr>
        <w:t xml:space="preserve">tem </w:t>
      </w:r>
      <w:r>
        <w:rPr>
          <w:b/>
        </w:rPr>
        <w:t xml:space="preserve">6. Organizational Structure &amp; Administrative Processes </w:t>
      </w:r>
      <w:r w:rsidRPr="004A4B39">
        <w:rPr>
          <w:b/>
          <w:highlight w:val="yellow"/>
        </w:rPr>
        <w:t>(PHP only)</w:t>
      </w:r>
    </w:p>
    <w:p w14:paraId="1299286F" w14:textId="77777777" w:rsidR="00D330D5" w:rsidRDefault="00D330D5" w:rsidP="00D330D5">
      <w:pPr>
        <w:spacing w:after="0"/>
      </w:pPr>
    </w:p>
    <w:p w14:paraId="18B0DB2E" w14:textId="77777777" w:rsidR="00D330D5" w:rsidRPr="00855795" w:rsidRDefault="00D330D5" w:rsidP="00D330D5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t xml:space="preserve">PHP only: </w:t>
      </w:r>
      <w:r>
        <w:rPr>
          <w:rFonts w:cstheme="minorHAnsi"/>
        </w:rPr>
        <w:t>Does the new degree/concentration share the same decision- and policy-making structures as the existing offerings in the unit of accreditation</w:t>
      </w:r>
      <w:r w:rsidRPr="00855795">
        <w:rPr>
          <w:rFonts w:cstheme="minorHAnsi"/>
        </w:rPr>
        <w:t>?</w:t>
      </w:r>
      <w:r>
        <w:rPr>
          <w:rFonts w:cstheme="minorHAnsi"/>
        </w:rPr>
        <w:t xml:space="preserve"> For example, do existing committees in the unit oversee and make decisions about the curriculum?</w:t>
      </w:r>
    </w:p>
    <w:p w14:paraId="53D537AC" w14:textId="5BEC056B" w:rsidR="00D330D5" w:rsidRDefault="00000000" w:rsidP="00D330D5">
      <w:pPr>
        <w:spacing w:after="0"/>
        <w:ind w:left="810"/>
      </w:pPr>
      <w:sdt>
        <w:sdtPr>
          <w:rPr>
            <w:rFonts w:ascii="Tahoma" w:hAnsi="Tahoma"/>
            <w:sz w:val="24"/>
            <w:szCs w:val="24"/>
          </w:rPr>
          <w:id w:val="1436405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0D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30D5" w:rsidRPr="005169D5">
        <w:rPr>
          <w:rFonts w:ascii="Tahoma" w:hAnsi="Tahoma"/>
          <w:sz w:val="20"/>
          <w:szCs w:val="20"/>
        </w:rPr>
        <w:t xml:space="preserve"> Yes  </w:t>
      </w:r>
      <w:sdt>
        <w:sdtPr>
          <w:rPr>
            <w:rFonts w:ascii="Tahoma" w:hAnsi="Tahoma"/>
            <w:sz w:val="24"/>
            <w:szCs w:val="24"/>
          </w:rPr>
          <w:id w:val="1835563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0D5" w:rsidRPr="005169D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30D5" w:rsidRPr="005169D5">
        <w:rPr>
          <w:rFonts w:ascii="Tahoma" w:hAnsi="Tahoma"/>
          <w:sz w:val="20"/>
          <w:szCs w:val="20"/>
        </w:rPr>
        <w:t xml:space="preserve"> No</w:t>
      </w:r>
      <w:r w:rsidR="00D330D5" w:rsidRPr="0085579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3FFDE9" wp14:editId="4AFCCF6D">
                <wp:simplePos x="0" y="0"/>
                <wp:positionH relativeFrom="margin">
                  <wp:align>right</wp:align>
                </wp:positionH>
                <wp:positionV relativeFrom="paragraph">
                  <wp:posOffset>364490</wp:posOffset>
                </wp:positionV>
                <wp:extent cx="5924550" cy="1152525"/>
                <wp:effectExtent l="0" t="0" r="19050" b="28575"/>
                <wp:wrapSquare wrapText="bothSides"/>
                <wp:docPr id="1640794792" name="Text Box 1640794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ED095" w14:textId="77777777" w:rsidR="00D330D5" w:rsidRPr="00931534" w:rsidRDefault="00D330D5" w:rsidP="00D330D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If not, provide additional narrative about the new offering’s decision- and policy-making structures and processes.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FFDE9" id="_x0000_t202" coordsize="21600,21600" o:spt="202" path="m,l,21600r21600,l21600,xe">
                <v:stroke joinstyle="miter"/>
                <v:path gradientshapeok="t" o:connecttype="rect"/>
              </v:shapetype>
              <v:shape id="Text Box 1640794792" o:spid="_x0000_s1026" type="#_x0000_t202" style="position:absolute;left:0;text-align:left;margin-left:415.3pt;margin-top:28.7pt;width:466.5pt;height:90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">
                <v:textbox>
                  <w:txbxContent>
                    <w:p w14:paraId="038ED095" w14:textId="77777777" w:rsidR="00D330D5" w:rsidRPr="00931534" w:rsidRDefault="00D330D5" w:rsidP="00D330D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If not, provide additional narrative about the new offering’s decision- and policy-making structures and processes.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C57D95" w14:textId="77777777" w:rsidR="00D330D5" w:rsidRDefault="00D330D5" w:rsidP="00D330D5">
      <w:pPr>
        <w:pStyle w:val="ListParagraph"/>
        <w:jc w:val="both"/>
        <w:rPr>
          <w:rFonts w:cstheme="minorHAnsi"/>
        </w:rPr>
      </w:pPr>
    </w:p>
    <w:p w14:paraId="35C591A9" w14:textId="39D321D3" w:rsidR="00D330D5" w:rsidRPr="00855795" w:rsidRDefault="00D330D5" w:rsidP="00D330D5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PHP only: Does the new degree/concentration have the same guiding statements (e.g., mission and goals) as the existing unit of accreditation</w:t>
      </w:r>
      <w:r w:rsidRPr="00855795">
        <w:rPr>
          <w:rFonts w:cstheme="minorHAnsi"/>
        </w:rPr>
        <w:t>?</w:t>
      </w:r>
    </w:p>
    <w:p w14:paraId="7771C181" w14:textId="77777777" w:rsidR="00D330D5" w:rsidRPr="005169D5" w:rsidRDefault="00000000" w:rsidP="00D330D5">
      <w:pPr>
        <w:spacing w:after="0"/>
        <w:ind w:left="810"/>
        <w:rPr>
          <w:rFonts w:ascii="Tahoma" w:hAnsi="Tahoma"/>
          <w:sz w:val="20"/>
          <w:szCs w:val="20"/>
        </w:rPr>
      </w:pPr>
      <w:sdt>
        <w:sdtPr>
          <w:rPr>
            <w:rFonts w:ascii="Tahoma" w:hAnsi="Tahoma"/>
            <w:sz w:val="24"/>
            <w:szCs w:val="24"/>
          </w:rPr>
          <w:id w:val="-2017294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0D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30D5" w:rsidRPr="005169D5">
        <w:rPr>
          <w:rFonts w:ascii="Tahoma" w:hAnsi="Tahoma"/>
          <w:sz w:val="20"/>
          <w:szCs w:val="20"/>
        </w:rPr>
        <w:t xml:space="preserve"> Yes  </w:t>
      </w:r>
      <w:sdt>
        <w:sdtPr>
          <w:rPr>
            <w:rFonts w:ascii="Tahoma" w:hAnsi="Tahoma"/>
            <w:sz w:val="24"/>
            <w:szCs w:val="24"/>
          </w:rPr>
          <w:id w:val="-1988624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0D5" w:rsidRPr="005169D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30D5" w:rsidRPr="005169D5">
        <w:rPr>
          <w:rFonts w:ascii="Tahoma" w:hAnsi="Tahoma"/>
          <w:sz w:val="20"/>
          <w:szCs w:val="20"/>
        </w:rPr>
        <w:t xml:space="preserve"> No</w:t>
      </w:r>
      <w:r w:rsidR="00D330D5" w:rsidRPr="0085579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FAE6522" wp14:editId="406AAFB4">
                <wp:simplePos x="0" y="0"/>
                <wp:positionH relativeFrom="margin">
                  <wp:align>right</wp:align>
                </wp:positionH>
                <wp:positionV relativeFrom="paragraph">
                  <wp:posOffset>364490</wp:posOffset>
                </wp:positionV>
                <wp:extent cx="5924550" cy="1152525"/>
                <wp:effectExtent l="0" t="0" r="19050" b="28575"/>
                <wp:wrapSquare wrapText="bothSides"/>
                <wp:docPr id="1850379305" name="Text Box 1850379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49D14" w14:textId="77777777" w:rsidR="00D330D5" w:rsidRPr="00931534" w:rsidRDefault="00D330D5" w:rsidP="00D330D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If not, provide additional narrative about why the new offering has different guiding statements.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E6522" id="Text Box 1850379305" o:spid="_x0000_s1027" type="#_x0000_t202" style="position:absolute;left:0;text-align:left;margin-left:415.3pt;margin-top:28.7pt;width:466.5pt;height:90.7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">
                <v:textbox>
                  <w:txbxContent>
                    <w:p w14:paraId="18E49D14" w14:textId="77777777" w:rsidR="00D330D5" w:rsidRPr="00931534" w:rsidRDefault="00D330D5" w:rsidP="00D330D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If not, provide additional narrative about why the new offering has different guiding statements.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196C25" w14:textId="77777777" w:rsidR="00D330D5" w:rsidRDefault="00D330D5" w:rsidP="00D330D5">
      <w:pPr>
        <w:pStyle w:val="ListParagraph"/>
        <w:jc w:val="both"/>
        <w:rPr>
          <w:rFonts w:cstheme="minorHAnsi"/>
        </w:rPr>
      </w:pPr>
    </w:p>
    <w:p w14:paraId="0456B211" w14:textId="77777777" w:rsidR="00D330D5" w:rsidRPr="00855795" w:rsidRDefault="00D330D5" w:rsidP="00D330D5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PHP only: Do faculty members involved in the new degree/concentration report to the same individual as existing faculty in the unit of accreditation</w:t>
      </w:r>
      <w:r w:rsidRPr="00855795">
        <w:rPr>
          <w:rFonts w:cstheme="minorHAnsi"/>
        </w:rPr>
        <w:t>?</w:t>
      </w:r>
    </w:p>
    <w:p w14:paraId="595095C7" w14:textId="0CF9FBDD" w:rsidR="00D330D5" w:rsidRDefault="00000000" w:rsidP="00D330D5">
      <w:pPr>
        <w:spacing w:after="120" w:line="240" w:lineRule="auto"/>
        <w:rPr>
          <w:b/>
        </w:rPr>
      </w:pPr>
      <w:sdt>
        <w:sdtPr>
          <w:rPr>
            <w:rFonts w:ascii="Tahoma" w:hAnsi="Tahoma"/>
            <w:sz w:val="24"/>
            <w:szCs w:val="24"/>
          </w:rPr>
          <w:id w:val="1613401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0D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30D5" w:rsidRPr="005169D5">
        <w:rPr>
          <w:rFonts w:ascii="Tahoma" w:hAnsi="Tahoma"/>
          <w:sz w:val="20"/>
          <w:szCs w:val="20"/>
        </w:rPr>
        <w:t xml:space="preserve"> Yes  </w:t>
      </w:r>
      <w:sdt>
        <w:sdtPr>
          <w:rPr>
            <w:rFonts w:ascii="Tahoma" w:hAnsi="Tahoma"/>
            <w:sz w:val="24"/>
            <w:szCs w:val="24"/>
          </w:rPr>
          <w:id w:val="-574662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0D5" w:rsidRPr="005169D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30D5" w:rsidRPr="005169D5">
        <w:rPr>
          <w:rFonts w:ascii="Tahoma" w:hAnsi="Tahoma"/>
          <w:sz w:val="20"/>
          <w:szCs w:val="20"/>
        </w:rPr>
        <w:t xml:space="preserve"> No</w:t>
      </w:r>
      <w:r w:rsidR="00D330D5" w:rsidRPr="0085579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E36AE0" wp14:editId="4A87EF16">
                <wp:simplePos x="0" y="0"/>
                <wp:positionH relativeFrom="margin">
                  <wp:align>right</wp:align>
                </wp:positionH>
                <wp:positionV relativeFrom="paragraph">
                  <wp:posOffset>364490</wp:posOffset>
                </wp:positionV>
                <wp:extent cx="5924550" cy="1152525"/>
                <wp:effectExtent l="0" t="0" r="19050" b="28575"/>
                <wp:wrapSquare wrapText="bothSides"/>
                <wp:docPr id="1322363429" name="Text Box 1322363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ABD8B" w14:textId="77777777" w:rsidR="00D330D5" w:rsidRPr="00931534" w:rsidRDefault="00D330D5" w:rsidP="00D330D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If not, provide additional narrative about the reporting structure for faculty associated with the new offering.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36AE0" id="Text Box 1322363429" o:spid="_x0000_s1028" type="#_x0000_t202" style="position:absolute;margin-left:415.3pt;margin-top:28.7pt;width:466.5pt;height:90.7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">
                <v:textbox>
                  <w:txbxContent>
                    <w:p w14:paraId="156ABD8B" w14:textId="77777777" w:rsidR="00D330D5" w:rsidRPr="00931534" w:rsidRDefault="00D330D5" w:rsidP="00D330D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If not, provide additional narrative about the reporting structure for faculty associated with the new offering.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30D5">
        <w:br w:type="page"/>
      </w:r>
    </w:p>
    <w:p w14:paraId="409A91F9" w14:textId="5865ED61" w:rsidR="004509A3" w:rsidRDefault="004509A3" w:rsidP="004509A3">
      <w:pPr>
        <w:spacing w:after="120" w:line="240" w:lineRule="auto"/>
        <w:rPr>
          <w:rFonts w:ascii="Souvenir" w:hAnsi="Souvenir"/>
          <w:b/>
          <w:spacing w:val="-2"/>
          <w:sz w:val="24"/>
        </w:rPr>
      </w:pPr>
      <w:r>
        <w:rPr>
          <w:b/>
        </w:rPr>
        <w:lastRenderedPageBreak/>
        <w:t>I</w:t>
      </w:r>
      <w:r w:rsidRPr="006D2BDA">
        <w:rPr>
          <w:b/>
        </w:rPr>
        <w:t xml:space="preserve">tem </w:t>
      </w:r>
      <w:r w:rsidR="006C1A3B">
        <w:rPr>
          <w:b/>
        </w:rPr>
        <w:t>7</w:t>
      </w:r>
      <w:r>
        <w:rPr>
          <w:b/>
        </w:rPr>
        <w:t>. Map learning objectives</w:t>
      </w:r>
      <w:r w:rsidRPr="006D2BDA">
        <w:rPr>
          <w:b/>
        </w:rPr>
        <w:t xml:space="preserve"> to courses</w:t>
      </w:r>
      <w:r>
        <w:rPr>
          <w:b/>
        </w:rPr>
        <w:t>.</w:t>
      </w:r>
      <w:r w:rsidR="00753CB4">
        <w:rPr>
          <w:b/>
        </w:rPr>
        <w:t xml:space="preserve"> </w:t>
      </w:r>
      <w:r w:rsidR="00753CB4">
        <w:rPr>
          <w:b/>
          <w:highlight w:val="yellow"/>
        </w:rPr>
        <w:t>Only provide information for changes or differences since the Council last reviewed this mapping for the school/program.</w:t>
      </w:r>
    </w:p>
    <w:p w14:paraId="3197629F" w14:textId="77777777" w:rsidR="00676117" w:rsidRPr="00806653" w:rsidRDefault="00676117" w:rsidP="00676117">
      <w:pPr>
        <w:suppressAutoHyphens/>
        <w:spacing w:after="0" w:line="240" w:lineRule="auto"/>
        <w:rPr>
          <w:rFonts w:ascii="Souvenir" w:hAnsi="Souvenir"/>
          <w:b/>
          <w:spacing w:val="-2"/>
        </w:rPr>
      </w:pPr>
      <w:r w:rsidRPr="002A0BB0">
        <w:rPr>
          <w:rFonts w:ascii="Souvenir" w:hAnsi="Souvenir"/>
          <w:b/>
          <w:spacing w:val="-2"/>
          <w:highlight w:val="yellow"/>
        </w:rPr>
        <w:t>Attach documentation (e.g., detailed course schedules, outlines to selected modules from the LMS, etc.) that identifies how each learning objective is addressed.</w:t>
      </w:r>
    </w:p>
    <w:p w14:paraId="2B42828F" w14:textId="77777777" w:rsidR="00676117" w:rsidRDefault="00676117" w:rsidP="004509A3">
      <w:pPr>
        <w:suppressAutoHyphens/>
        <w:spacing w:after="0" w:line="240" w:lineRule="auto"/>
        <w:jc w:val="both"/>
        <w:rPr>
          <w:rFonts w:ascii="Souvenir" w:hAnsi="Souvenir"/>
          <w:b/>
          <w:spacing w:val="-2"/>
          <w:sz w:val="24"/>
        </w:rPr>
      </w:pPr>
    </w:p>
    <w:tbl>
      <w:tblPr>
        <w:tblW w:w="984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160"/>
        <w:gridCol w:w="4680"/>
      </w:tblGrid>
      <w:tr w:rsidR="004509A3" w:rsidRPr="007F6953" w14:paraId="3614A245" w14:textId="77777777" w:rsidTr="004B5490">
        <w:trPr>
          <w:trHeight w:val="797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C0C0C0" w:fill="auto"/>
          </w:tcPr>
          <w:p w14:paraId="043709BD" w14:textId="77777777" w:rsidR="004509A3" w:rsidRPr="007F6953" w:rsidRDefault="004509A3" w:rsidP="004B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bookmarkStart w:id="0" w:name="_Hlk121209221"/>
            <w:r w:rsidRPr="007F6953">
              <w:rPr>
                <w:rFonts w:cs="Arial"/>
                <w:b/>
                <w:bCs/>
                <w:color w:val="000000"/>
                <w:sz w:val="20"/>
                <w:szCs w:val="20"/>
              </w:rPr>
              <w:t>Content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C0C0C0" w:fill="auto"/>
          </w:tcPr>
          <w:p w14:paraId="4E7D4032" w14:textId="77777777" w:rsidR="004509A3" w:rsidRPr="007F6953" w:rsidRDefault="004509A3" w:rsidP="004B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F6953">
              <w:rPr>
                <w:rFonts w:cs="Arial"/>
                <w:b/>
                <w:bCs/>
                <w:color w:val="000000"/>
                <w:sz w:val="20"/>
                <w:szCs w:val="20"/>
              </w:rPr>
              <w:t>Course number(s) and name(s)^</w:t>
            </w:r>
          </w:p>
        </w:tc>
      </w:tr>
      <w:tr w:rsidR="004509A3" w:rsidRPr="007F6953" w14:paraId="13FEE767" w14:textId="77777777" w:rsidTr="004B5490">
        <w:trPr>
          <w:trHeight w:val="506"/>
        </w:trPr>
        <w:tc>
          <w:tcPr>
            <w:tcW w:w="5160" w:type="dxa"/>
            <w:tcBorders>
              <w:top w:val="single" w:sz="18" w:space="0" w:color="auto"/>
              <w:left w:val="single" w:sz="2" w:space="0" w:color="000000"/>
              <w:bottom w:val="single" w:sz="8" w:space="0" w:color="auto"/>
              <w:right w:val="single" w:sz="6" w:space="0" w:color="auto"/>
            </w:tcBorders>
          </w:tcPr>
          <w:p w14:paraId="50A1FE51" w14:textId="659C4585" w:rsidR="004509A3" w:rsidRPr="007F6953" w:rsidRDefault="004509A3" w:rsidP="004509A3">
            <w:pPr>
              <w:numPr>
                <w:ilvl w:val="0"/>
                <w:numId w:val="3"/>
              </w:numPr>
              <w:spacing w:after="0" w:line="240" w:lineRule="auto"/>
              <w:ind w:left="372"/>
              <w:rPr>
                <w:rFonts w:eastAsia="Arial Unicode MS" w:cs="Arial"/>
                <w:sz w:val="20"/>
                <w:szCs w:val="20"/>
              </w:rPr>
            </w:pPr>
            <w:r w:rsidRPr="007F6953">
              <w:rPr>
                <w:rFonts w:eastAsia="Arial Unicode MS" w:cs="Arial"/>
                <w:sz w:val="20"/>
                <w:szCs w:val="20"/>
              </w:rPr>
              <w:t>Explain public health history, philosophy</w:t>
            </w:r>
            <w:r w:rsidR="000969E6">
              <w:rPr>
                <w:rFonts w:eastAsia="Arial Unicode MS" w:cs="Arial"/>
                <w:sz w:val="20"/>
                <w:szCs w:val="20"/>
              </w:rPr>
              <w:t>,</w:t>
            </w:r>
            <w:r w:rsidRPr="007F6953">
              <w:rPr>
                <w:rFonts w:eastAsia="Arial Unicode MS" w:cs="Arial"/>
                <w:sz w:val="20"/>
                <w:szCs w:val="20"/>
              </w:rPr>
              <w:t xml:space="preserve"> and values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2" w:space="0" w:color="000000"/>
              <w:bottom w:val="single" w:sz="8" w:space="0" w:color="auto"/>
              <w:right w:val="single" w:sz="6" w:space="0" w:color="auto"/>
            </w:tcBorders>
          </w:tcPr>
          <w:p w14:paraId="71A64DAD" w14:textId="77777777" w:rsidR="004509A3" w:rsidRPr="007F6953" w:rsidRDefault="004509A3" w:rsidP="004B549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09A3" w:rsidRPr="007F6953" w14:paraId="403CEF65" w14:textId="77777777" w:rsidTr="004B5490">
        <w:trPr>
          <w:trHeight w:val="506"/>
        </w:trPr>
        <w:tc>
          <w:tcPr>
            <w:tcW w:w="5160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6" w:space="0" w:color="auto"/>
            </w:tcBorders>
          </w:tcPr>
          <w:p w14:paraId="35001024" w14:textId="77777777" w:rsidR="004509A3" w:rsidRPr="007F6953" w:rsidRDefault="004509A3" w:rsidP="004509A3">
            <w:pPr>
              <w:numPr>
                <w:ilvl w:val="0"/>
                <w:numId w:val="3"/>
              </w:numPr>
              <w:spacing w:after="0" w:line="240" w:lineRule="auto"/>
              <w:ind w:left="372"/>
              <w:rPr>
                <w:rFonts w:eastAsia="Arial Unicode MS" w:cs="Arial"/>
                <w:sz w:val="20"/>
                <w:szCs w:val="20"/>
              </w:rPr>
            </w:pPr>
            <w:r w:rsidRPr="007F6953">
              <w:rPr>
                <w:rFonts w:eastAsia="Arial Unicode MS" w:cs="Arial"/>
                <w:sz w:val="20"/>
                <w:szCs w:val="20"/>
              </w:rPr>
              <w:t>Identify the core functions of public health and the 10 Essential Services*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6" w:space="0" w:color="auto"/>
            </w:tcBorders>
          </w:tcPr>
          <w:p w14:paraId="5E7817FB" w14:textId="77777777" w:rsidR="004509A3" w:rsidRPr="007F6953" w:rsidRDefault="004509A3" w:rsidP="004B549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09A3" w:rsidRPr="007F6953" w14:paraId="0B3ED548" w14:textId="77777777" w:rsidTr="004B5490">
        <w:trPr>
          <w:trHeight w:val="506"/>
        </w:trPr>
        <w:tc>
          <w:tcPr>
            <w:tcW w:w="516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CB8CF27" w14:textId="77777777" w:rsidR="004509A3" w:rsidRPr="007F6953" w:rsidRDefault="004509A3" w:rsidP="004509A3">
            <w:pPr>
              <w:numPr>
                <w:ilvl w:val="0"/>
                <w:numId w:val="3"/>
              </w:numPr>
              <w:spacing w:after="0" w:line="240" w:lineRule="auto"/>
              <w:ind w:left="372"/>
              <w:rPr>
                <w:rFonts w:eastAsia="Arial Unicode MS" w:cs="Arial"/>
                <w:sz w:val="20"/>
                <w:szCs w:val="20"/>
              </w:rPr>
            </w:pPr>
            <w:r w:rsidRPr="007F6953">
              <w:rPr>
                <w:rFonts w:eastAsia="Arial Unicode MS" w:cs="Arial"/>
                <w:sz w:val="20"/>
                <w:szCs w:val="20"/>
              </w:rPr>
              <w:t xml:space="preserve">Explain the role of quantitative and qualitative methods and sciences in describing and assessing a population’s health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8F006B9" w14:textId="77777777" w:rsidR="004509A3" w:rsidRPr="007F6953" w:rsidRDefault="004509A3" w:rsidP="004B549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09A3" w:rsidRPr="007F6953" w14:paraId="3C98F795" w14:textId="77777777" w:rsidTr="004B5490">
        <w:trPr>
          <w:trHeight w:val="552"/>
        </w:trPr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0488D81E" w14:textId="4D76BA7A" w:rsidR="004509A3" w:rsidRPr="007F6953" w:rsidRDefault="004509A3" w:rsidP="004509A3">
            <w:pPr>
              <w:numPr>
                <w:ilvl w:val="0"/>
                <w:numId w:val="3"/>
              </w:numPr>
              <w:spacing w:after="0" w:line="240" w:lineRule="auto"/>
              <w:ind w:left="372"/>
              <w:rPr>
                <w:rFonts w:cs="Arial"/>
                <w:color w:val="000000"/>
                <w:sz w:val="20"/>
                <w:szCs w:val="20"/>
              </w:rPr>
            </w:pPr>
            <w:r w:rsidRPr="007F6953">
              <w:rPr>
                <w:rFonts w:eastAsia="Arial Unicode MS" w:cs="Arial"/>
                <w:sz w:val="20"/>
                <w:szCs w:val="20"/>
              </w:rPr>
              <w:t>List major causes and trends of morbidity and mortality in the U</w:t>
            </w:r>
            <w:r w:rsidR="00EF480A">
              <w:rPr>
                <w:rFonts w:eastAsia="Arial Unicode MS" w:cs="Arial"/>
                <w:sz w:val="20"/>
                <w:szCs w:val="20"/>
              </w:rPr>
              <w:t>.</w:t>
            </w:r>
            <w:r w:rsidRPr="007F6953">
              <w:rPr>
                <w:rFonts w:eastAsia="Arial Unicode MS" w:cs="Arial"/>
                <w:sz w:val="20"/>
                <w:szCs w:val="20"/>
              </w:rPr>
              <w:t>S</w:t>
            </w:r>
            <w:r w:rsidR="00EF480A">
              <w:rPr>
                <w:rFonts w:eastAsia="Arial Unicode MS" w:cs="Arial"/>
                <w:sz w:val="20"/>
                <w:szCs w:val="20"/>
              </w:rPr>
              <w:t>.</w:t>
            </w:r>
            <w:r w:rsidRPr="007F6953">
              <w:rPr>
                <w:rFonts w:eastAsia="Arial Unicode MS" w:cs="Arial"/>
                <w:sz w:val="20"/>
                <w:szCs w:val="20"/>
              </w:rPr>
              <w:t xml:space="preserve"> or other community relevant to the school or program</w:t>
            </w:r>
            <w:r w:rsidR="00EF480A">
              <w:rPr>
                <w:rFonts w:eastAsia="Arial Unicode MS" w:cs="Arial"/>
                <w:sz w:val="20"/>
                <w:szCs w:val="20"/>
              </w:rPr>
              <w:t>, with attention to disparities among populations, e.g., socioeconomic, ethnic, gender, racial, etc.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0D7A9C7" w14:textId="77777777" w:rsidR="004509A3" w:rsidRPr="007F6953" w:rsidRDefault="004509A3" w:rsidP="004B549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09A3" w:rsidRPr="007F6953" w14:paraId="6CEC4C1E" w14:textId="77777777" w:rsidTr="004B5490">
        <w:trPr>
          <w:trHeight w:val="492"/>
        </w:trPr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35EE31F" w14:textId="3723E48C" w:rsidR="004509A3" w:rsidRPr="007F6953" w:rsidRDefault="004509A3" w:rsidP="004509A3">
            <w:pPr>
              <w:numPr>
                <w:ilvl w:val="0"/>
                <w:numId w:val="3"/>
              </w:numPr>
              <w:spacing w:after="0" w:line="240" w:lineRule="auto"/>
              <w:ind w:left="372"/>
              <w:rPr>
                <w:rFonts w:cs="Arial"/>
                <w:color w:val="000000"/>
                <w:sz w:val="20"/>
                <w:szCs w:val="20"/>
              </w:rPr>
            </w:pPr>
            <w:r w:rsidRPr="007F6953">
              <w:rPr>
                <w:rFonts w:eastAsia="Arial Unicode MS" w:cs="Arial"/>
                <w:sz w:val="20"/>
                <w:szCs w:val="20"/>
              </w:rPr>
              <w:t>Discuss the science of primary, secondary</w:t>
            </w:r>
            <w:r w:rsidR="000969E6">
              <w:rPr>
                <w:rFonts w:eastAsia="Arial Unicode MS" w:cs="Arial"/>
                <w:sz w:val="20"/>
                <w:szCs w:val="20"/>
              </w:rPr>
              <w:t>,</w:t>
            </w:r>
            <w:r w:rsidRPr="007F6953">
              <w:rPr>
                <w:rFonts w:eastAsia="Arial Unicode MS" w:cs="Arial"/>
                <w:sz w:val="20"/>
                <w:szCs w:val="20"/>
              </w:rPr>
              <w:t xml:space="preserve"> and tertiary prevention in population health, including health promotion, screening, etc.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A3C0DDA" w14:textId="77777777" w:rsidR="004509A3" w:rsidRPr="007F6953" w:rsidRDefault="004509A3" w:rsidP="004B549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09A3" w:rsidRPr="007F6953" w14:paraId="6F00A9A8" w14:textId="77777777" w:rsidTr="004B5490">
        <w:trPr>
          <w:trHeight w:val="535"/>
        </w:trPr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403118B4" w14:textId="77777777" w:rsidR="004509A3" w:rsidRPr="007F6953" w:rsidRDefault="004509A3" w:rsidP="004509A3">
            <w:pPr>
              <w:numPr>
                <w:ilvl w:val="0"/>
                <w:numId w:val="3"/>
              </w:numPr>
              <w:spacing w:after="0" w:line="240" w:lineRule="auto"/>
              <w:ind w:left="372"/>
              <w:rPr>
                <w:rFonts w:cs="Arial"/>
                <w:color w:val="000000"/>
                <w:sz w:val="20"/>
                <w:szCs w:val="20"/>
              </w:rPr>
            </w:pPr>
            <w:r w:rsidRPr="007F6953">
              <w:rPr>
                <w:rFonts w:eastAsia="Arial Unicode MS" w:cs="Arial"/>
                <w:sz w:val="20"/>
                <w:szCs w:val="20"/>
              </w:rPr>
              <w:t>Explain the critical importance of evidence in advancing public health knowledge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68D8A55" w14:textId="77777777" w:rsidR="004509A3" w:rsidRPr="007F6953" w:rsidRDefault="004509A3" w:rsidP="004B549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09A3" w:rsidRPr="007F6953" w14:paraId="5A407E4F" w14:textId="77777777" w:rsidTr="004B5490">
        <w:trPr>
          <w:trHeight w:val="492"/>
        </w:trPr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07797684" w14:textId="77777777" w:rsidR="004509A3" w:rsidRPr="007F6953" w:rsidRDefault="004509A3" w:rsidP="004509A3">
            <w:pPr>
              <w:numPr>
                <w:ilvl w:val="0"/>
                <w:numId w:val="3"/>
              </w:numPr>
              <w:spacing w:after="0" w:line="240" w:lineRule="auto"/>
              <w:ind w:left="372"/>
              <w:rPr>
                <w:rFonts w:cs="Arial"/>
                <w:color w:val="000000"/>
                <w:sz w:val="20"/>
                <w:szCs w:val="20"/>
              </w:rPr>
            </w:pPr>
            <w:r w:rsidRPr="007F6953">
              <w:rPr>
                <w:rFonts w:eastAsia="Arial Unicode MS" w:cs="Arial"/>
                <w:sz w:val="20"/>
                <w:szCs w:val="20"/>
              </w:rPr>
              <w:t>Explain effects of environmental factors on a population’s health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9C44965" w14:textId="77777777" w:rsidR="004509A3" w:rsidRPr="007F6953" w:rsidRDefault="004509A3" w:rsidP="004B549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09A3" w:rsidRPr="007F6953" w14:paraId="13E88AB1" w14:textId="77777777" w:rsidTr="004B5490">
        <w:trPr>
          <w:trHeight w:val="492"/>
        </w:trPr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73A75A3" w14:textId="77777777" w:rsidR="004509A3" w:rsidRPr="007F6953" w:rsidRDefault="004509A3" w:rsidP="004509A3">
            <w:pPr>
              <w:numPr>
                <w:ilvl w:val="0"/>
                <w:numId w:val="3"/>
              </w:numPr>
              <w:spacing w:after="0" w:line="240" w:lineRule="auto"/>
              <w:ind w:left="372"/>
              <w:rPr>
                <w:rFonts w:cs="Arial"/>
                <w:color w:val="000000"/>
                <w:sz w:val="20"/>
                <w:szCs w:val="20"/>
              </w:rPr>
            </w:pPr>
            <w:r w:rsidRPr="007F6953">
              <w:rPr>
                <w:rFonts w:eastAsia="Arial Unicode MS" w:cs="Arial"/>
                <w:sz w:val="20"/>
                <w:szCs w:val="20"/>
              </w:rPr>
              <w:t>Explain biological and genetic factors that affect a population’s health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8BFDF5C" w14:textId="77777777" w:rsidR="004509A3" w:rsidRPr="007F6953" w:rsidRDefault="004509A3" w:rsidP="004B549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09A3" w:rsidRPr="007F6953" w14:paraId="6B22884A" w14:textId="77777777" w:rsidTr="004B5490">
        <w:trPr>
          <w:trHeight w:val="492"/>
        </w:trPr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B1D599A" w14:textId="77777777" w:rsidR="004509A3" w:rsidRPr="007F6953" w:rsidRDefault="004509A3" w:rsidP="004509A3">
            <w:pPr>
              <w:numPr>
                <w:ilvl w:val="0"/>
                <w:numId w:val="3"/>
              </w:numPr>
              <w:spacing w:after="0" w:line="240" w:lineRule="auto"/>
              <w:ind w:left="372"/>
              <w:rPr>
                <w:rFonts w:cs="Arial"/>
                <w:color w:val="000000"/>
                <w:sz w:val="20"/>
                <w:szCs w:val="20"/>
              </w:rPr>
            </w:pPr>
            <w:r w:rsidRPr="007F6953">
              <w:rPr>
                <w:rFonts w:eastAsia="Arial Unicode MS" w:cs="Arial"/>
                <w:sz w:val="20"/>
                <w:szCs w:val="20"/>
              </w:rPr>
              <w:t>Explain behavioral and psychological factors that affect a population’s health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00356B8" w14:textId="77777777" w:rsidR="004509A3" w:rsidRPr="007F6953" w:rsidRDefault="004509A3" w:rsidP="004B549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09A3" w:rsidRPr="007F6953" w14:paraId="7B9F5BD1" w14:textId="77777777" w:rsidTr="004B5490">
        <w:trPr>
          <w:trHeight w:val="739"/>
        </w:trPr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26D3689C" w14:textId="70D7F5E4" w:rsidR="004509A3" w:rsidRPr="007F6953" w:rsidRDefault="004509A3" w:rsidP="004509A3">
            <w:pPr>
              <w:numPr>
                <w:ilvl w:val="0"/>
                <w:numId w:val="3"/>
              </w:numPr>
              <w:spacing w:after="0" w:line="240" w:lineRule="auto"/>
              <w:ind w:left="372"/>
              <w:rPr>
                <w:rFonts w:cs="Arial"/>
                <w:color w:val="000000"/>
                <w:sz w:val="20"/>
                <w:szCs w:val="20"/>
              </w:rPr>
            </w:pPr>
            <w:r w:rsidRPr="007F6953">
              <w:rPr>
                <w:rFonts w:eastAsia="Arial Unicode MS" w:cs="Arial"/>
                <w:sz w:val="20"/>
                <w:szCs w:val="20"/>
              </w:rPr>
              <w:t xml:space="preserve">Explain the </w:t>
            </w:r>
            <w:r w:rsidR="00EF480A">
              <w:rPr>
                <w:rFonts w:eastAsia="Arial Unicode MS" w:cs="Arial"/>
                <w:sz w:val="20"/>
                <w:szCs w:val="20"/>
              </w:rPr>
              <w:t xml:space="preserve">cultural, </w:t>
            </w:r>
            <w:r w:rsidRPr="007F6953">
              <w:rPr>
                <w:rFonts w:eastAsia="Arial Unicode MS" w:cs="Arial"/>
                <w:sz w:val="20"/>
                <w:szCs w:val="20"/>
              </w:rPr>
              <w:t>social, political</w:t>
            </w:r>
            <w:r w:rsidR="000969E6">
              <w:rPr>
                <w:rFonts w:eastAsia="Arial Unicode MS" w:cs="Arial"/>
                <w:sz w:val="20"/>
                <w:szCs w:val="20"/>
              </w:rPr>
              <w:t>,</w:t>
            </w:r>
            <w:r w:rsidRPr="007F6953">
              <w:rPr>
                <w:rFonts w:eastAsia="Arial Unicode MS" w:cs="Arial"/>
                <w:sz w:val="20"/>
                <w:szCs w:val="20"/>
              </w:rPr>
              <w:t xml:space="preserve"> and economic determinants of health and how the</w:t>
            </w:r>
            <w:r w:rsidR="00EF480A">
              <w:rPr>
                <w:rFonts w:eastAsia="Arial Unicode MS" w:cs="Arial"/>
                <w:sz w:val="20"/>
                <w:szCs w:val="20"/>
              </w:rPr>
              <w:t xml:space="preserve"> determinants relate</w:t>
            </w:r>
            <w:r w:rsidRPr="007F6953">
              <w:rPr>
                <w:rFonts w:eastAsia="Arial Unicode MS" w:cs="Arial"/>
                <w:sz w:val="20"/>
                <w:szCs w:val="20"/>
              </w:rPr>
              <w:t xml:space="preserve"> to population health and health inequities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760E78A" w14:textId="77777777" w:rsidR="004509A3" w:rsidRPr="007F6953" w:rsidRDefault="004509A3" w:rsidP="004B549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09A3" w:rsidRPr="007F6953" w14:paraId="463E13AE" w14:textId="77777777" w:rsidTr="004B5490">
        <w:trPr>
          <w:trHeight w:val="535"/>
        </w:trPr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B925418" w14:textId="77777777" w:rsidR="004509A3" w:rsidRPr="007F6953" w:rsidRDefault="004509A3" w:rsidP="004509A3">
            <w:pPr>
              <w:numPr>
                <w:ilvl w:val="0"/>
                <w:numId w:val="3"/>
              </w:numPr>
              <w:spacing w:after="0" w:line="240" w:lineRule="auto"/>
              <w:ind w:left="372"/>
              <w:rPr>
                <w:rFonts w:cs="Arial"/>
                <w:color w:val="000000"/>
                <w:sz w:val="20"/>
                <w:szCs w:val="20"/>
              </w:rPr>
            </w:pPr>
            <w:r w:rsidRPr="007F6953">
              <w:rPr>
                <w:rFonts w:eastAsia="Arial Unicode MS" w:cs="Arial"/>
                <w:sz w:val="20"/>
                <w:szCs w:val="20"/>
              </w:rPr>
              <w:t>Explain how globalization affects global burdens of disease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27B0D73D" w14:textId="77777777" w:rsidR="004509A3" w:rsidRPr="007F6953" w:rsidRDefault="004509A3" w:rsidP="004B549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09A3" w:rsidRPr="007F6953" w14:paraId="69C17A34" w14:textId="77777777" w:rsidTr="004B5490">
        <w:trPr>
          <w:trHeight w:val="754"/>
        </w:trPr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685CFDA" w14:textId="797A704F" w:rsidR="004509A3" w:rsidRPr="007F6953" w:rsidRDefault="004509A3" w:rsidP="004509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cs="Arial"/>
                <w:color w:val="000000"/>
                <w:sz w:val="20"/>
                <w:szCs w:val="20"/>
              </w:rPr>
            </w:pPr>
            <w:r w:rsidRPr="007F6953">
              <w:rPr>
                <w:rFonts w:eastAsia="Arial Unicode MS" w:cs="Arial"/>
                <w:sz w:val="20"/>
                <w:szCs w:val="20"/>
              </w:rPr>
              <w:t>Explain an ecological perspective on the connections among human health, animal health</w:t>
            </w:r>
            <w:r w:rsidR="000969E6">
              <w:rPr>
                <w:rFonts w:eastAsia="Arial Unicode MS" w:cs="Arial"/>
                <w:sz w:val="20"/>
                <w:szCs w:val="20"/>
              </w:rPr>
              <w:t>,</w:t>
            </w:r>
            <w:r w:rsidRPr="007F6953">
              <w:rPr>
                <w:rFonts w:eastAsia="Arial Unicode MS" w:cs="Arial"/>
                <w:sz w:val="20"/>
                <w:szCs w:val="20"/>
              </w:rPr>
              <w:t xml:space="preserve"> and ecosystem health (e</w:t>
            </w:r>
            <w:r w:rsidR="000969E6">
              <w:rPr>
                <w:rFonts w:eastAsia="Arial Unicode MS" w:cs="Arial"/>
                <w:sz w:val="20"/>
                <w:szCs w:val="20"/>
              </w:rPr>
              <w:t>.</w:t>
            </w:r>
            <w:r w:rsidRPr="007F6953">
              <w:rPr>
                <w:rFonts w:eastAsia="Arial Unicode MS" w:cs="Arial"/>
                <w:sz w:val="20"/>
                <w:szCs w:val="20"/>
              </w:rPr>
              <w:t>g</w:t>
            </w:r>
            <w:r w:rsidR="000969E6">
              <w:rPr>
                <w:rFonts w:eastAsia="Arial Unicode MS" w:cs="Arial"/>
                <w:sz w:val="20"/>
                <w:szCs w:val="20"/>
              </w:rPr>
              <w:t>.</w:t>
            </w:r>
            <w:r w:rsidRPr="007F6953">
              <w:rPr>
                <w:rFonts w:eastAsia="Arial Unicode MS" w:cs="Arial"/>
                <w:sz w:val="20"/>
                <w:szCs w:val="20"/>
              </w:rPr>
              <w:t>, One Health)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683CFA2" w14:textId="77777777" w:rsidR="004509A3" w:rsidRPr="007F6953" w:rsidRDefault="004509A3" w:rsidP="004B549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bookmarkEnd w:id="0"/>
    <w:p w14:paraId="3E79FC80" w14:textId="02E12389" w:rsidR="004509A3" w:rsidRPr="000969E6" w:rsidRDefault="004509A3" w:rsidP="0049614D">
      <w:pPr>
        <w:spacing w:after="0" w:line="240" w:lineRule="auto"/>
        <w:ind w:left="90"/>
        <w:jc w:val="both"/>
        <w:rPr>
          <w:rFonts w:eastAsia="Times New Roman" w:cstheme="minorHAnsi"/>
          <w:i/>
          <w:color w:val="000000"/>
          <w:sz w:val="20"/>
          <w:szCs w:val="20"/>
        </w:rPr>
      </w:pPr>
      <w:r w:rsidRPr="000969E6">
        <w:rPr>
          <w:rFonts w:eastAsia="Times New Roman" w:cstheme="minorHAnsi"/>
          <w:i/>
          <w:color w:val="000000"/>
          <w:sz w:val="20"/>
          <w:szCs w:val="20"/>
        </w:rPr>
        <w:t>* Institutions outside the U</w:t>
      </w:r>
      <w:r w:rsidR="003104DC">
        <w:rPr>
          <w:rFonts w:eastAsia="Times New Roman" w:cstheme="minorHAnsi"/>
          <w:i/>
          <w:color w:val="000000"/>
          <w:sz w:val="20"/>
          <w:szCs w:val="20"/>
        </w:rPr>
        <w:t>.</w:t>
      </w:r>
      <w:r w:rsidRPr="000969E6">
        <w:rPr>
          <w:rFonts w:eastAsia="Times New Roman" w:cstheme="minorHAnsi"/>
          <w:i/>
          <w:color w:val="000000"/>
          <w:sz w:val="20"/>
          <w:szCs w:val="20"/>
        </w:rPr>
        <w:t>S</w:t>
      </w:r>
      <w:r w:rsidR="003104DC">
        <w:rPr>
          <w:rFonts w:eastAsia="Times New Roman" w:cstheme="minorHAnsi"/>
          <w:i/>
          <w:color w:val="000000"/>
          <w:sz w:val="20"/>
          <w:szCs w:val="20"/>
        </w:rPr>
        <w:t>.</w:t>
      </w:r>
      <w:r w:rsidRPr="000969E6">
        <w:rPr>
          <w:rFonts w:eastAsia="Times New Roman" w:cstheme="minorHAnsi"/>
          <w:i/>
          <w:color w:val="000000"/>
          <w:sz w:val="20"/>
          <w:szCs w:val="20"/>
        </w:rPr>
        <w:t xml:space="preserve"> may replace 10 Essential Services with content appropriate to the nation/region.</w:t>
      </w:r>
    </w:p>
    <w:p w14:paraId="68D88BA5" w14:textId="77777777" w:rsidR="004509A3" w:rsidRPr="000969E6" w:rsidRDefault="004509A3" w:rsidP="0049614D">
      <w:pPr>
        <w:spacing w:after="0" w:line="240" w:lineRule="auto"/>
        <w:ind w:left="90"/>
        <w:jc w:val="both"/>
        <w:rPr>
          <w:rFonts w:eastAsia="Times New Roman" w:cstheme="minorHAnsi"/>
          <w:i/>
          <w:color w:val="000000"/>
          <w:sz w:val="20"/>
          <w:szCs w:val="20"/>
        </w:rPr>
      </w:pPr>
    </w:p>
    <w:p w14:paraId="56722E47" w14:textId="77777777" w:rsidR="004509A3" w:rsidRPr="000969E6" w:rsidRDefault="004509A3" w:rsidP="0049614D">
      <w:pPr>
        <w:spacing w:after="0" w:line="240" w:lineRule="auto"/>
        <w:ind w:left="90"/>
        <w:jc w:val="both"/>
        <w:rPr>
          <w:rFonts w:eastAsia="Times New Roman" w:cstheme="minorHAnsi"/>
          <w:i/>
          <w:color w:val="000000"/>
          <w:sz w:val="20"/>
          <w:szCs w:val="20"/>
        </w:rPr>
      </w:pPr>
      <w:r w:rsidRPr="000969E6">
        <w:rPr>
          <w:rFonts w:eastAsia="Times New Roman" w:cstheme="minorHAnsi"/>
          <w:i/>
          <w:color w:val="000000"/>
          <w:sz w:val="20"/>
          <w:szCs w:val="20"/>
        </w:rPr>
        <w:t>The Council understands that schools and programs may assess each learning objective in multiple courses. The school or program may choose an example for each.</w:t>
      </w:r>
    </w:p>
    <w:p w14:paraId="756644DD" w14:textId="77777777" w:rsidR="004509A3" w:rsidRPr="000969E6" w:rsidRDefault="004509A3" w:rsidP="0049614D">
      <w:pPr>
        <w:spacing w:after="0" w:line="240" w:lineRule="auto"/>
        <w:ind w:left="90"/>
        <w:jc w:val="both"/>
        <w:rPr>
          <w:rFonts w:eastAsia="Times New Roman" w:cstheme="minorHAnsi"/>
          <w:i/>
          <w:color w:val="000000"/>
          <w:sz w:val="20"/>
          <w:szCs w:val="20"/>
        </w:rPr>
      </w:pPr>
    </w:p>
    <w:p w14:paraId="6F6CC1C7" w14:textId="3F63803D" w:rsidR="004509A3" w:rsidRPr="000969E6" w:rsidRDefault="004509A3" w:rsidP="0049614D">
      <w:pPr>
        <w:spacing w:after="0" w:line="240" w:lineRule="auto"/>
        <w:ind w:left="90"/>
        <w:jc w:val="both"/>
        <w:rPr>
          <w:rFonts w:eastAsia="Times New Roman" w:cstheme="minorHAnsi"/>
          <w:i/>
          <w:color w:val="000000"/>
          <w:sz w:val="20"/>
          <w:szCs w:val="20"/>
        </w:rPr>
      </w:pPr>
      <w:r w:rsidRPr="000969E6">
        <w:rPr>
          <w:rFonts w:eastAsia="Times New Roman" w:cstheme="minorHAnsi"/>
          <w:i/>
          <w:color w:val="000000"/>
          <w:sz w:val="20"/>
          <w:szCs w:val="20"/>
        </w:rPr>
        <w:t xml:space="preserve">^ This form asks for a simplified version of the template required in the self-study. In the self-study, schools and programs must identify the specific </w:t>
      </w:r>
      <w:r w:rsidR="00C54849" w:rsidRPr="000969E6">
        <w:rPr>
          <w:rFonts w:eastAsia="Times New Roman" w:cstheme="minorHAnsi"/>
          <w:i/>
          <w:color w:val="000000"/>
          <w:sz w:val="20"/>
          <w:szCs w:val="20"/>
        </w:rPr>
        <w:t>assessment that</w:t>
      </w:r>
      <w:r w:rsidRPr="000969E6">
        <w:rPr>
          <w:rFonts w:eastAsia="Times New Roman" w:cstheme="minorHAnsi"/>
          <w:i/>
          <w:color w:val="000000"/>
          <w:sz w:val="20"/>
          <w:szCs w:val="20"/>
        </w:rPr>
        <w:t xml:space="preserve"> addresses each learning objective in </w:t>
      </w:r>
      <w:r w:rsidR="00E96CFC" w:rsidRPr="000969E6">
        <w:rPr>
          <w:rFonts w:eastAsia="Times New Roman" w:cstheme="minorHAnsi"/>
          <w:i/>
          <w:color w:val="000000"/>
          <w:sz w:val="20"/>
          <w:szCs w:val="20"/>
        </w:rPr>
        <w:t>Template</w:t>
      </w:r>
      <w:r w:rsidR="00F853F6">
        <w:rPr>
          <w:rFonts w:eastAsia="Times New Roman" w:cstheme="minorHAnsi"/>
          <w:i/>
          <w:color w:val="000000"/>
          <w:sz w:val="20"/>
          <w:szCs w:val="20"/>
        </w:rPr>
        <w:t>s</w:t>
      </w:r>
      <w:r w:rsidR="00C54849" w:rsidRPr="000969E6">
        <w:rPr>
          <w:rFonts w:eastAsia="Times New Roman" w:cstheme="minorHAnsi"/>
          <w:i/>
          <w:color w:val="000000"/>
          <w:sz w:val="20"/>
          <w:szCs w:val="20"/>
        </w:rPr>
        <w:t> </w:t>
      </w:r>
      <w:r w:rsidR="00E96CFC" w:rsidRPr="000969E6">
        <w:rPr>
          <w:rFonts w:eastAsia="Times New Roman" w:cstheme="minorHAnsi"/>
          <w:i/>
          <w:color w:val="000000"/>
          <w:sz w:val="20"/>
          <w:szCs w:val="20"/>
        </w:rPr>
        <w:t>D1</w:t>
      </w:r>
      <w:r w:rsidR="00C54849" w:rsidRPr="000969E6">
        <w:rPr>
          <w:rFonts w:eastAsia="Times New Roman" w:cstheme="minorHAnsi"/>
          <w:i/>
          <w:color w:val="000000"/>
          <w:sz w:val="20"/>
          <w:szCs w:val="20"/>
        </w:rPr>
        <w:t>6</w:t>
      </w:r>
      <w:r w:rsidR="00E96CFC" w:rsidRPr="000969E6">
        <w:rPr>
          <w:rFonts w:eastAsia="Times New Roman" w:cstheme="minorHAnsi"/>
          <w:i/>
          <w:color w:val="000000"/>
          <w:sz w:val="20"/>
          <w:szCs w:val="20"/>
        </w:rPr>
        <w:t>-1 or D1</w:t>
      </w:r>
      <w:r w:rsidR="00C54849" w:rsidRPr="000969E6">
        <w:rPr>
          <w:rFonts w:eastAsia="Times New Roman" w:cstheme="minorHAnsi"/>
          <w:i/>
          <w:color w:val="000000"/>
          <w:sz w:val="20"/>
          <w:szCs w:val="20"/>
        </w:rPr>
        <w:t>7</w:t>
      </w:r>
      <w:r w:rsidR="0049614D" w:rsidRPr="000969E6">
        <w:rPr>
          <w:rFonts w:eastAsia="Times New Roman" w:cstheme="minorHAnsi"/>
          <w:i/>
          <w:color w:val="000000"/>
          <w:sz w:val="20"/>
          <w:szCs w:val="20"/>
        </w:rPr>
        <w:noBreakHyphen/>
      </w:r>
      <w:r w:rsidR="00E96CFC" w:rsidRPr="000969E6">
        <w:rPr>
          <w:rFonts w:eastAsia="Times New Roman" w:cstheme="minorHAnsi"/>
          <w:i/>
          <w:color w:val="000000"/>
          <w:sz w:val="20"/>
          <w:szCs w:val="20"/>
        </w:rPr>
        <w:t>1</w:t>
      </w:r>
      <w:r w:rsidR="00676117" w:rsidRPr="000969E6">
        <w:rPr>
          <w:rFonts w:eastAsia="Times New Roman" w:cstheme="minorHAnsi"/>
          <w:i/>
          <w:color w:val="000000"/>
          <w:sz w:val="20"/>
          <w:szCs w:val="20"/>
        </w:rPr>
        <w:t>.</w:t>
      </w:r>
      <w:r w:rsidR="00E96CFC" w:rsidRPr="000969E6">
        <w:rPr>
          <w:rFonts w:eastAsia="Times New Roman" w:cstheme="minorHAnsi"/>
          <w:i/>
          <w:color w:val="000000"/>
          <w:sz w:val="20"/>
          <w:szCs w:val="20"/>
        </w:rPr>
        <w:t xml:space="preserve"> </w:t>
      </w:r>
    </w:p>
    <w:p w14:paraId="20B793A0" w14:textId="77777777" w:rsidR="00676117" w:rsidRDefault="00676117" w:rsidP="004509A3">
      <w:pPr>
        <w:spacing w:after="0" w:line="240" w:lineRule="auto"/>
        <w:jc w:val="both"/>
        <w:rPr>
          <w:rFonts w:cs="Tahoma"/>
          <w:b/>
        </w:rPr>
      </w:pPr>
    </w:p>
    <w:p w14:paraId="3A52D3EC" w14:textId="3E34EF3F" w:rsidR="004509A3" w:rsidRPr="004509A3" w:rsidRDefault="004509A3" w:rsidP="00676117">
      <w:pPr>
        <w:keepNext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931534">
        <w:rPr>
          <w:rFonts w:cs="Tahoma"/>
          <w:b/>
        </w:rPr>
        <w:lastRenderedPageBreak/>
        <w:t xml:space="preserve">Item </w:t>
      </w:r>
      <w:r w:rsidR="00AE329C">
        <w:rPr>
          <w:rFonts w:cs="Tahoma"/>
          <w:b/>
        </w:rPr>
        <w:t>8</w:t>
      </w:r>
      <w:r w:rsidRPr="00931534">
        <w:rPr>
          <w:rFonts w:cs="Tahoma"/>
          <w:b/>
        </w:rPr>
        <w:t>.</w:t>
      </w:r>
      <w:r w:rsidRPr="00931534">
        <w:rPr>
          <w:rFonts w:cs="Tahoma"/>
          <w:b/>
          <w:spacing w:val="-2"/>
        </w:rPr>
        <w:t xml:space="preserve"> </w:t>
      </w:r>
      <w:r w:rsidRPr="00931534">
        <w:rPr>
          <w:rFonts w:cs="Tahoma"/>
          <w:b/>
        </w:rPr>
        <w:t xml:space="preserve">List the school-/program-defined competencies associated with each new graduate-level public </w:t>
      </w:r>
      <w:r w:rsidR="00093087">
        <w:rPr>
          <w:rFonts w:cs="Tahoma"/>
          <w:b/>
        </w:rPr>
        <w:t xml:space="preserve">academic </w:t>
      </w:r>
      <w:r w:rsidRPr="00931534">
        <w:rPr>
          <w:rFonts w:cs="Tahoma"/>
          <w:b/>
        </w:rPr>
        <w:t xml:space="preserve">health degree and/or </w:t>
      </w:r>
      <w:r>
        <w:rPr>
          <w:rFonts w:cs="Tahoma"/>
          <w:b/>
        </w:rPr>
        <w:t>concentra</w:t>
      </w:r>
      <w:r w:rsidRPr="00931534">
        <w:rPr>
          <w:rFonts w:cs="Tahoma"/>
          <w:b/>
        </w:rPr>
        <w:t>tion</w:t>
      </w:r>
      <w:r>
        <w:rPr>
          <w:rFonts w:cs="Tahoma"/>
        </w:rPr>
        <w:t>.</w:t>
      </w:r>
    </w:p>
    <w:p w14:paraId="1698DC7A" w14:textId="77777777" w:rsidR="004509A3" w:rsidRDefault="004509A3" w:rsidP="00676117">
      <w:pPr>
        <w:keepNext/>
        <w:suppressAutoHyphens/>
        <w:spacing w:after="0" w:line="240" w:lineRule="auto"/>
        <w:ind w:left="180"/>
        <w:rPr>
          <w:rFonts w:ascii="Tahoma" w:hAnsi="Tahoma" w:cs="Tahoma"/>
          <w:sz w:val="18"/>
          <w:szCs w:val="18"/>
        </w:rPr>
      </w:pPr>
    </w:p>
    <w:p w14:paraId="014F02B3" w14:textId="572006B8" w:rsidR="004509A3" w:rsidRDefault="004509A3" w:rsidP="004509A3">
      <w:pPr>
        <w:suppressAutoHyphens/>
        <w:spacing w:after="0" w:line="240" w:lineRule="auto"/>
        <w:ind w:left="360"/>
        <w:jc w:val="center"/>
        <w:rPr>
          <w:rFonts w:ascii="Souvenir" w:hAnsi="Souvenir"/>
          <w:b/>
          <w:spacing w:val="-2"/>
          <w:sz w:val="24"/>
        </w:rPr>
      </w:pPr>
      <w:r w:rsidRPr="0010186D">
        <w:rPr>
          <w:rFonts w:ascii="Souvenir" w:hAnsi="Souvenir"/>
          <w:b/>
          <w:spacing w:val="-2"/>
          <w:sz w:val="24"/>
        </w:rPr>
        <w:t xml:space="preserve">Mapping of </w:t>
      </w:r>
      <w:r w:rsidR="00BB1129">
        <w:rPr>
          <w:rFonts w:ascii="Souvenir" w:hAnsi="Souvenir"/>
          <w:b/>
          <w:spacing w:val="-2"/>
          <w:sz w:val="24"/>
        </w:rPr>
        <w:t xml:space="preserve">Academic </w:t>
      </w:r>
      <w:r w:rsidR="00920D36">
        <w:rPr>
          <w:rFonts w:ascii="Souvenir" w:hAnsi="Souvenir"/>
          <w:b/>
          <w:spacing w:val="-2"/>
          <w:sz w:val="24"/>
        </w:rPr>
        <w:t xml:space="preserve">&amp; Highly Specialized </w:t>
      </w:r>
      <w:r w:rsidR="00BB1129">
        <w:rPr>
          <w:rFonts w:ascii="Souvenir" w:hAnsi="Souvenir"/>
          <w:b/>
          <w:spacing w:val="-2"/>
          <w:sz w:val="24"/>
        </w:rPr>
        <w:t>Public Health</w:t>
      </w:r>
      <w:r>
        <w:rPr>
          <w:rFonts w:ascii="Souvenir" w:hAnsi="Souvenir"/>
          <w:b/>
          <w:spacing w:val="-2"/>
          <w:sz w:val="24"/>
        </w:rPr>
        <w:t xml:space="preserve"> Graduate </w:t>
      </w:r>
      <w:r w:rsidR="00920D36">
        <w:rPr>
          <w:rFonts w:ascii="Souvenir" w:hAnsi="Souvenir"/>
          <w:b/>
          <w:spacing w:val="-2"/>
          <w:sz w:val="24"/>
        </w:rPr>
        <w:t>Degree</w:t>
      </w:r>
      <w:r w:rsidR="00920D36">
        <w:rPr>
          <w:rFonts w:ascii="Souvenir" w:hAnsi="Souvenir"/>
          <w:b/>
          <w:spacing w:val="-2"/>
          <w:sz w:val="24"/>
        </w:rPr>
        <w:br/>
      </w:r>
      <w:r>
        <w:rPr>
          <w:rFonts w:ascii="Souvenir" w:hAnsi="Souvenir"/>
          <w:b/>
          <w:spacing w:val="-2"/>
          <w:sz w:val="24"/>
        </w:rPr>
        <w:t>Concentration Competencies</w:t>
      </w:r>
    </w:p>
    <w:p w14:paraId="2FDCA6CC" w14:textId="1EF3495A" w:rsidR="004509A3" w:rsidRDefault="00BB1129" w:rsidP="004509A3">
      <w:pPr>
        <w:suppressAutoHyphens/>
        <w:spacing w:after="0" w:line="240" w:lineRule="auto"/>
        <w:jc w:val="center"/>
        <w:rPr>
          <w:rFonts w:ascii="Souvenir" w:hAnsi="Souvenir"/>
          <w:b/>
          <w:spacing w:val="-2"/>
          <w:sz w:val="20"/>
        </w:rPr>
      </w:pPr>
      <w:r w:rsidRPr="00676117">
        <w:rPr>
          <w:rFonts w:ascii="Souvenir" w:hAnsi="Souvenir"/>
          <w:b/>
          <w:spacing w:val="-2"/>
          <w:sz w:val="20"/>
          <w:highlight w:val="yellow"/>
        </w:rPr>
        <w:t>(</w:t>
      </w:r>
      <w:r w:rsidR="004509A3" w:rsidRPr="00676117">
        <w:rPr>
          <w:rFonts w:ascii="Souvenir" w:hAnsi="Souvenir"/>
          <w:b/>
          <w:spacing w:val="-2"/>
          <w:sz w:val="20"/>
          <w:highlight w:val="yellow"/>
        </w:rPr>
        <w:t>Reproduce the table as many times as needed</w:t>
      </w:r>
      <w:r w:rsidRPr="00676117">
        <w:rPr>
          <w:rFonts w:ascii="Souvenir" w:hAnsi="Souvenir"/>
          <w:b/>
          <w:spacing w:val="-2"/>
          <w:sz w:val="20"/>
          <w:highlight w:val="yellow"/>
        </w:rPr>
        <w:t>)</w:t>
      </w:r>
    </w:p>
    <w:p w14:paraId="7651CD98" w14:textId="3B49407F" w:rsidR="00676117" w:rsidRDefault="00676117" w:rsidP="004509A3">
      <w:pPr>
        <w:suppressAutoHyphens/>
        <w:spacing w:after="0" w:line="240" w:lineRule="auto"/>
        <w:jc w:val="center"/>
        <w:rPr>
          <w:rFonts w:ascii="Souvenir" w:hAnsi="Souvenir"/>
          <w:b/>
          <w:spacing w:val="-2"/>
          <w:sz w:val="20"/>
        </w:rPr>
      </w:pPr>
    </w:p>
    <w:p w14:paraId="043C20C8" w14:textId="37DD57C7" w:rsidR="00676117" w:rsidRPr="00676117" w:rsidRDefault="00676117" w:rsidP="00676117">
      <w:pPr>
        <w:suppressAutoHyphens/>
        <w:spacing w:after="0" w:line="240" w:lineRule="auto"/>
        <w:rPr>
          <w:rFonts w:ascii="Souvenir" w:hAnsi="Souvenir"/>
          <w:b/>
          <w:spacing w:val="-2"/>
        </w:rPr>
      </w:pPr>
      <w:bookmarkStart w:id="1" w:name="_Hlk119402869"/>
      <w:r w:rsidRPr="002A0BB0">
        <w:rPr>
          <w:rFonts w:ascii="Souvenir" w:hAnsi="Souvenir"/>
          <w:b/>
          <w:spacing w:val="-2"/>
          <w:highlight w:val="yellow"/>
        </w:rPr>
        <w:t xml:space="preserve">Attach documentation (e.g., detailed course schedules, outlines to selected modules from the LMS, etc.) that identifies how each </w:t>
      </w:r>
      <w:r>
        <w:rPr>
          <w:rFonts w:ascii="Souvenir" w:hAnsi="Souvenir"/>
          <w:b/>
          <w:spacing w:val="-2"/>
          <w:highlight w:val="yellow"/>
        </w:rPr>
        <w:t>competency is covered</w:t>
      </w:r>
      <w:r w:rsidRPr="002A0BB0">
        <w:rPr>
          <w:rFonts w:ascii="Souvenir" w:hAnsi="Souvenir"/>
          <w:b/>
          <w:spacing w:val="-2"/>
          <w:highlight w:val="yellow"/>
        </w:rPr>
        <w:t>.</w:t>
      </w:r>
      <w:bookmarkEnd w:id="1"/>
    </w:p>
    <w:p w14:paraId="3EF7A6D8" w14:textId="77777777" w:rsidR="004509A3" w:rsidRPr="007C13F3" w:rsidRDefault="004509A3" w:rsidP="004509A3">
      <w:pPr>
        <w:suppressAutoHyphens/>
        <w:spacing w:after="0" w:line="240" w:lineRule="auto"/>
        <w:ind w:left="360"/>
        <w:jc w:val="center"/>
        <w:rPr>
          <w:rFonts w:ascii="Souvenir" w:hAnsi="Souvenir"/>
          <w:i/>
          <w:spacing w:val="-2"/>
        </w:rPr>
      </w:pPr>
    </w:p>
    <w:tbl>
      <w:tblPr>
        <w:tblW w:w="9120" w:type="dxa"/>
        <w:tblInd w:w="78" w:type="dxa"/>
        <w:tblLook w:val="0000" w:firstRow="0" w:lastRow="0" w:firstColumn="0" w:lastColumn="0" w:noHBand="0" w:noVBand="0"/>
      </w:tblPr>
      <w:tblGrid>
        <w:gridCol w:w="5124"/>
        <w:gridCol w:w="1926"/>
        <w:gridCol w:w="2070"/>
      </w:tblGrid>
      <w:tr w:rsidR="004509A3" w:rsidRPr="007F6953" w14:paraId="788ED1A3" w14:textId="77777777" w:rsidTr="004B5490">
        <w:trPr>
          <w:trHeight w:val="463"/>
        </w:trPr>
        <w:tc>
          <w:tcPr>
            <w:tcW w:w="7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3DC871EE" w14:textId="77777777" w:rsidR="004509A3" w:rsidRPr="007F6953" w:rsidRDefault="004509A3" w:rsidP="004B549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F6953">
              <w:rPr>
                <w:rFonts w:cs="Arial"/>
                <w:b/>
                <w:bCs/>
                <w:color w:val="000000"/>
                <w:sz w:val="20"/>
                <w:szCs w:val="20"/>
              </w:rPr>
              <w:t>Coverage of Competencies for X Degree in X Concentration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DC7798C" w14:textId="77777777" w:rsidR="004509A3" w:rsidRPr="007F6953" w:rsidRDefault="004509A3" w:rsidP="004B549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09A3" w:rsidRPr="007F6953" w14:paraId="3EAD3997" w14:textId="77777777" w:rsidTr="004B5490">
        <w:trPr>
          <w:trHeight w:val="506"/>
        </w:trPr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C0C0C0" w:fill="auto"/>
          </w:tcPr>
          <w:p w14:paraId="1A0D5BFE" w14:textId="77777777" w:rsidR="004509A3" w:rsidRPr="007F6953" w:rsidRDefault="004509A3" w:rsidP="004B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F6953">
              <w:rPr>
                <w:rFonts w:cs="Arial"/>
                <w:b/>
                <w:bCs/>
                <w:color w:val="000000"/>
                <w:sz w:val="20"/>
                <w:szCs w:val="20"/>
              </w:rPr>
              <w:t>Competency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C0C0C0" w:fill="auto"/>
          </w:tcPr>
          <w:p w14:paraId="0D8EE9D5" w14:textId="186E1416" w:rsidR="004509A3" w:rsidRPr="007F6953" w:rsidRDefault="000A2EDC" w:rsidP="004B5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Describe how this competency is covered^</w:t>
            </w:r>
          </w:p>
        </w:tc>
      </w:tr>
      <w:tr w:rsidR="004509A3" w:rsidRPr="007F6953" w14:paraId="5A3CBB19" w14:textId="77777777" w:rsidTr="004B5490">
        <w:trPr>
          <w:trHeight w:val="305"/>
        </w:trPr>
        <w:tc>
          <w:tcPr>
            <w:tcW w:w="51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2BF3" w14:textId="77777777" w:rsidR="004509A3" w:rsidRPr="007F6953" w:rsidRDefault="004509A3" w:rsidP="004B549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F6953">
              <w:rPr>
                <w:rFonts w:cs="Arial"/>
                <w:color w:val="000000"/>
                <w:sz w:val="20"/>
                <w:szCs w:val="20"/>
              </w:rPr>
              <w:t>1.  </w:t>
            </w:r>
          </w:p>
        </w:tc>
        <w:tc>
          <w:tcPr>
            <w:tcW w:w="399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D7CD" w14:textId="77777777" w:rsidR="004509A3" w:rsidRPr="007F6953" w:rsidRDefault="004509A3" w:rsidP="004B5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09A3" w:rsidRPr="007F6953" w14:paraId="788CC378" w14:textId="77777777" w:rsidTr="004B5490">
        <w:trPr>
          <w:trHeight w:val="290"/>
        </w:trPr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28FF0" w14:textId="77777777" w:rsidR="004509A3" w:rsidRPr="007F6953" w:rsidRDefault="004509A3" w:rsidP="004B549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F6953">
              <w:rPr>
                <w:rFonts w:cs="Arial"/>
                <w:color w:val="000000"/>
                <w:sz w:val="20"/>
                <w:szCs w:val="20"/>
              </w:rPr>
              <w:t>2.  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CC92" w14:textId="77777777" w:rsidR="004509A3" w:rsidRPr="007F6953" w:rsidRDefault="004509A3" w:rsidP="004B5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09A3" w:rsidRPr="007F6953" w14:paraId="0A0DF15A" w14:textId="77777777" w:rsidTr="004B5490">
        <w:trPr>
          <w:trHeight w:val="290"/>
        </w:trPr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C8E8" w14:textId="77777777" w:rsidR="004509A3" w:rsidRPr="007F6953" w:rsidRDefault="004509A3" w:rsidP="004B549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F6953">
              <w:rPr>
                <w:rFonts w:cs="Arial"/>
                <w:color w:val="000000"/>
                <w:sz w:val="20"/>
                <w:szCs w:val="20"/>
              </w:rPr>
              <w:t>3.  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F3EEE" w14:textId="77777777" w:rsidR="004509A3" w:rsidRPr="007F6953" w:rsidRDefault="004509A3" w:rsidP="004B5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09A3" w:rsidRPr="007F6953" w14:paraId="4FB24395" w14:textId="77777777" w:rsidTr="004B5490">
        <w:trPr>
          <w:trHeight w:val="290"/>
        </w:trPr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C8B6" w14:textId="77777777" w:rsidR="004509A3" w:rsidRPr="007F6953" w:rsidRDefault="004509A3" w:rsidP="004B549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F6953">
              <w:rPr>
                <w:rFonts w:cs="Arial"/>
                <w:color w:val="000000"/>
                <w:sz w:val="20"/>
                <w:szCs w:val="20"/>
              </w:rPr>
              <w:t>4.  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BEBD" w14:textId="77777777" w:rsidR="004509A3" w:rsidRPr="007F6953" w:rsidRDefault="004509A3" w:rsidP="004B5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509A3" w:rsidRPr="007F6953" w14:paraId="2B93A655" w14:textId="77777777" w:rsidTr="004B5490">
        <w:trPr>
          <w:trHeight w:val="305"/>
        </w:trPr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4D78CB1" w14:textId="77777777" w:rsidR="004509A3" w:rsidRPr="007F6953" w:rsidRDefault="004509A3" w:rsidP="004B549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F6953">
              <w:rPr>
                <w:rFonts w:cs="Arial"/>
                <w:color w:val="000000"/>
                <w:sz w:val="20"/>
                <w:szCs w:val="20"/>
              </w:rPr>
              <w:t>5.  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C3D0272" w14:textId="77777777" w:rsidR="004509A3" w:rsidRPr="007F6953" w:rsidRDefault="004509A3" w:rsidP="004B54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5A60D954" w14:textId="0A1FE81C" w:rsidR="004509A3" w:rsidRPr="000969E6" w:rsidRDefault="000A2EDC" w:rsidP="000969E6">
      <w:pPr>
        <w:spacing w:after="0" w:line="240" w:lineRule="auto"/>
        <w:ind w:left="90"/>
        <w:jc w:val="both"/>
        <w:rPr>
          <w:rFonts w:eastAsia="Times New Roman" w:cstheme="minorHAnsi"/>
          <w:i/>
          <w:color w:val="000000"/>
          <w:sz w:val="20"/>
          <w:szCs w:val="20"/>
        </w:rPr>
      </w:pPr>
      <w:r w:rsidRPr="000969E6">
        <w:rPr>
          <w:rFonts w:eastAsia="Times New Roman" w:cstheme="minorHAnsi"/>
          <w:i/>
          <w:color w:val="000000"/>
          <w:sz w:val="20"/>
          <w:szCs w:val="20"/>
        </w:rPr>
        <w:t>^ Description may include a specific course or a series of courses (e.g., "9 credits of methods coursework")</w:t>
      </w:r>
    </w:p>
    <w:p w14:paraId="1F7EC397" w14:textId="77777777" w:rsidR="000969E6" w:rsidRDefault="000969E6" w:rsidP="004509A3">
      <w:pPr>
        <w:rPr>
          <w:b/>
        </w:rPr>
      </w:pPr>
    </w:p>
    <w:p w14:paraId="507E4C2C" w14:textId="7E00FD15" w:rsidR="004509A3" w:rsidRDefault="004509A3" w:rsidP="004509A3">
      <w:pPr>
        <w:rPr>
          <w:b/>
        </w:rPr>
      </w:pPr>
      <w:r w:rsidRPr="00B24535">
        <w:rPr>
          <w:b/>
        </w:rPr>
        <w:t xml:space="preserve">Item </w:t>
      </w:r>
      <w:r w:rsidR="00AE329C">
        <w:rPr>
          <w:b/>
        </w:rPr>
        <w:t>9</w:t>
      </w:r>
      <w:r w:rsidRPr="00B24535">
        <w:rPr>
          <w:b/>
        </w:rPr>
        <w:t xml:space="preserve">. </w:t>
      </w:r>
      <w:r w:rsidR="00F33BB2">
        <w:rPr>
          <w:b/>
        </w:rPr>
        <w:t>Answer the following questions:</w:t>
      </w:r>
    </w:p>
    <w:p w14:paraId="0335A0B7" w14:textId="0577C730" w:rsidR="00F33BB2" w:rsidRPr="00855795" w:rsidRDefault="00AE329C" w:rsidP="00D330D5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85579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C6F21C" wp14:editId="5F2120A0">
                <wp:simplePos x="0" y="0"/>
                <wp:positionH relativeFrom="margin">
                  <wp:align>right</wp:align>
                </wp:positionH>
                <wp:positionV relativeFrom="paragraph">
                  <wp:posOffset>313690</wp:posOffset>
                </wp:positionV>
                <wp:extent cx="5924550" cy="70485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47D7B" w14:textId="77777777" w:rsidR="00A74BCE" w:rsidRPr="00931534" w:rsidRDefault="00A74BCE" w:rsidP="00A74BCE">
                            <w:pPr>
                              <w:rPr>
                                <w:i/>
                              </w:rPr>
                            </w:pPr>
                            <w:r w:rsidRPr="00931534">
                              <w:rPr>
                                <w:i/>
                              </w:rPr>
                              <w:t>Insert narrative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6F21C" id="Text Box 4" o:spid="_x0000_s1029" type="#_x0000_t202" style="position:absolute;left:0;text-align:left;margin-left:415.3pt;margin-top:24.7pt;width:466.5pt;height:55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">
                <v:textbox>
                  <w:txbxContent>
                    <w:p w14:paraId="06747D7B" w14:textId="77777777" w:rsidR="00A74BCE" w:rsidRPr="00931534" w:rsidRDefault="00A74BCE" w:rsidP="00A74BCE">
                      <w:pPr>
                        <w:rPr>
                          <w:i/>
                        </w:rPr>
                      </w:pPr>
                      <w:r w:rsidRPr="00931534">
                        <w:rPr>
                          <w:i/>
                        </w:rPr>
                        <w:t>Insert narrative here: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3BB2" w:rsidRPr="00855795">
        <w:rPr>
          <w:rFonts w:cstheme="minorHAnsi"/>
        </w:rPr>
        <w:t>When is the new/reactivated degree or concentration expected to enroll its first students?</w:t>
      </w:r>
    </w:p>
    <w:p w14:paraId="3F89B013" w14:textId="2034B1A8" w:rsidR="00F33BB2" w:rsidRPr="00855795" w:rsidRDefault="00F33BB2" w:rsidP="00F33BB2">
      <w:pPr>
        <w:jc w:val="both"/>
        <w:rPr>
          <w:rFonts w:cstheme="minorHAnsi"/>
        </w:rPr>
      </w:pPr>
    </w:p>
    <w:p w14:paraId="34DF0E0B" w14:textId="53612983" w:rsidR="00F33BB2" w:rsidRDefault="00F33BB2" w:rsidP="00D330D5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855795">
        <w:rPr>
          <w:rFonts w:cstheme="minorHAnsi"/>
        </w:rPr>
        <w:t>What is the justification or rationale for offering this new degree or concentration?</w:t>
      </w:r>
      <w:r w:rsidR="00A74BCE" w:rsidRPr="0085579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900469" wp14:editId="3C062B8D">
                <wp:simplePos x="0" y="0"/>
                <wp:positionH relativeFrom="margin">
                  <wp:posOffset>0</wp:posOffset>
                </wp:positionH>
                <wp:positionV relativeFrom="paragraph">
                  <wp:posOffset>311785</wp:posOffset>
                </wp:positionV>
                <wp:extent cx="5924550" cy="1676400"/>
                <wp:effectExtent l="0" t="0" r="1905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1FC3A" w14:textId="77777777" w:rsidR="00A74BCE" w:rsidRPr="00931534" w:rsidRDefault="00A74BCE" w:rsidP="00A74BCE">
                            <w:pPr>
                              <w:rPr>
                                <w:i/>
                              </w:rPr>
                            </w:pPr>
                            <w:r w:rsidRPr="00931534">
                              <w:rPr>
                                <w:i/>
                              </w:rPr>
                              <w:t>Insert narrative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00469" id="Text Box 1" o:spid="_x0000_s1030" type="#_x0000_t202" style="position:absolute;left:0;text-align:left;margin-left:0;margin-top:24.55pt;width:466.5pt;height:13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">
                <v:textbox>
                  <w:txbxContent>
                    <w:p w14:paraId="1B01FC3A" w14:textId="77777777" w:rsidR="00A74BCE" w:rsidRPr="00931534" w:rsidRDefault="00A74BCE" w:rsidP="00A74BCE">
                      <w:pPr>
                        <w:rPr>
                          <w:i/>
                        </w:rPr>
                      </w:pPr>
                      <w:r w:rsidRPr="00931534">
                        <w:rPr>
                          <w:i/>
                        </w:rPr>
                        <w:t>Insert narrative here: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245D57" w14:textId="77777777" w:rsidR="00855795" w:rsidRPr="00855795" w:rsidRDefault="00855795" w:rsidP="00855795">
      <w:pPr>
        <w:pStyle w:val="ListParagraph"/>
        <w:rPr>
          <w:rFonts w:cstheme="minorHAnsi"/>
        </w:rPr>
      </w:pPr>
    </w:p>
    <w:p w14:paraId="518269DE" w14:textId="77777777" w:rsidR="00855795" w:rsidRPr="00855795" w:rsidRDefault="00855795" w:rsidP="00855795">
      <w:pPr>
        <w:pStyle w:val="ListParagraph"/>
        <w:jc w:val="both"/>
        <w:rPr>
          <w:rFonts w:cstheme="minorHAnsi"/>
        </w:rPr>
      </w:pPr>
    </w:p>
    <w:p w14:paraId="123A82CA" w14:textId="646329F4" w:rsidR="00E7651D" w:rsidRPr="005A781C" w:rsidRDefault="00592FE9" w:rsidP="00D330D5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855795">
        <w:rPr>
          <w:rFonts w:cstheme="minorHAns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CBDF4E" wp14:editId="49038DA0">
                <wp:simplePos x="0" y="0"/>
                <wp:positionH relativeFrom="margin">
                  <wp:align>right</wp:align>
                </wp:positionH>
                <wp:positionV relativeFrom="paragraph">
                  <wp:posOffset>449580</wp:posOffset>
                </wp:positionV>
                <wp:extent cx="5924550" cy="5334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1E011" w14:textId="77777777" w:rsidR="00A74BCE" w:rsidRPr="00931534" w:rsidRDefault="00A74BCE" w:rsidP="00A74BCE">
                            <w:pPr>
                              <w:rPr>
                                <w:i/>
                              </w:rPr>
                            </w:pPr>
                            <w:r w:rsidRPr="00931534">
                              <w:rPr>
                                <w:i/>
                              </w:rPr>
                              <w:t>Insert narrative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BDF4E" id="Text Box 3" o:spid="_x0000_s1031" type="#_x0000_t202" style="position:absolute;left:0;text-align:left;margin-left:415.3pt;margin-top:35.4pt;width:466.5pt;height:4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">
                <v:textbox>
                  <w:txbxContent>
                    <w:p w14:paraId="42A1E011" w14:textId="77777777" w:rsidR="00A74BCE" w:rsidRPr="00931534" w:rsidRDefault="00A74BCE" w:rsidP="00A74BCE">
                      <w:pPr>
                        <w:rPr>
                          <w:i/>
                        </w:rPr>
                      </w:pPr>
                      <w:r w:rsidRPr="00931534">
                        <w:rPr>
                          <w:i/>
                        </w:rPr>
                        <w:t>Insert narrative here: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55795">
        <w:rPr>
          <w:rFonts w:cstheme="minorHAnsi"/>
        </w:rPr>
        <w:t>Specify the delivery format for all degrees covered by this notice (campus-based</w:t>
      </w:r>
      <w:r w:rsidR="00D67D4D" w:rsidRPr="00855795">
        <w:rPr>
          <w:rFonts w:cstheme="minorHAnsi"/>
        </w:rPr>
        <w:t xml:space="preserve"> (including hybrid)</w:t>
      </w:r>
      <w:r w:rsidRPr="00855795">
        <w:rPr>
          <w:rFonts w:cstheme="minorHAnsi"/>
        </w:rPr>
        <w:t xml:space="preserve"> </w:t>
      </w:r>
      <w:r w:rsidR="00D67D4D" w:rsidRPr="00855795">
        <w:rPr>
          <w:rFonts w:cstheme="minorHAnsi"/>
        </w:rPr>
        <w:t xml:space="preserve">or </w:t>
      </w:r>
      <w:r w:rsidRPr="00855795">
        <w:rPr>
          <w:rFonts w:cstheme="minorHAnsi"/>
        </w:rPr>
        <w:t>online):</w:t>
      </w:r>
    </w:p>
    <w:p w14:paraId="5B6F7614" w14:textId="074B5984" w:rsidR="004509A3" w:rsidRPr="00DB5367" w:rsidRDefault="00DB5367" w:rsidP="005A781C">
      <w:pPr>
        <w:jc w:val="both"/>
        <w:rPr>
          <w:rFonts w:cstheme="minorHAnsi"/>
          <w:b/>
          <w:bCs/>
        </w:rPr>
      </w:pPr>
      <w:r w:rsidRPr="00DB5367">
        <w:rPr>
          <w:rFonts w:cstheme="minorHAnsi"/>
          <w:b/>
          <w:bCs/>
        </w:rPr>
        <w:t xml:space="preserve">Note: Be sure to update </w:t>
      </w:r>
      <w:r w:rsidR="00F944B7">
        <w:rPr>
          <w:rFonts w:cstheme="minorHAnsi"/>
          <w:b/>
          <w:bCs/>
        </w:rPr>
        <w:t>the school</w:t>
      </w:r>
      <w:r w:rsidR="00BD42CF">
        <w:rPr>
          <w:rFonts w:cstheme="minorHAnsi"/>
          <w:b/>
          <w:bCs/>
        </w:rPr>
        <w:t>/</w:t>
      </w:r>
      <w:r w:rsidR="00F944B7">
        <w:rPr>
          <w:rFonts w:cstheme="minorHAnsi"/>
          <w:b/>
          <w:bCs/>
        </w:rPr>
        <w:t>program</w:t>
      </w:r>
      <w:r w:rsidRPr="00DB5367">
        <w:rPr>
          <w:rFonts w:cstheme="minorHAnsi"/>
          <w:b/>
          <w:bCs/>
        </w:rPr>
        <w:t xml:space="preserve"> website to include the new offering(s)</w:t>
      </w:r>
      <w:r w:rsidR="0086498B">
        <w:rPr>
          <w:rFonts w:cstheme="minorHAnsi"/>
          <w:b/>
          <w:bCs/>
        </w:rPr>
        <w:t xml:space="preserve"> at the appropriate time (e.g., when student recruitment has started)</w:t>
      </w:r>
      <w:r w:rsidRPr="00DB5367">
        <w:rPr>
          <w:rFonts w:cstheme="minorHAnsi"/>
          <w:b/>
          <w:bCs/>
        </w:rPr>
        <w:t xml:space="preserve">. Accurate descriptions </w:t>
      </w:r>
      <w:r w:rsidR="00F944B7">
        <w:rPr>
          <w:rFonts w:cstheme="minorHAnsi"/>
          <w:b/>
          <w:bCs/>
        </w:rPr>
        <w:t xml:space="preserve">of </w:t>
      </w:r>
      <w:r w:rsidRPr="00DB5367">
        <w:rPr>
          <w:rFonts w:cstheme="minorHAnsi"/>
          <w:b/>
          <w:bCs/>
        </w:rPr>
        <w:t xml:space="preserve">educational offerings via advertising, promotional materials, recruiting literature, and other supporting material </w:t>
      </w:r>
      <w:r w:rsidR="00970F8D">
        <w:rPr>
          <w:rFonts w:cstheme="minorHAnsi"/>
          <w:b/>
          <w:bCs/>
        </w:rPr>
        <w:t>are</w:t>
      </w:r>
      <w:r w:rsidRPr="00DB5367">
        <w:rPr>
          <w:rFonts w:cstheme="minorHAnsi"/>
          <w:b/>
          <w:bCs/>
        </w:rPr>
        <w:t xml:space="preserve"> required as part of Criterion H5</w:t>
      </w:r>
      <w:r w:rsidR="00F944B7">
        <w:rPr>
          <w:rFonts w:cstheme="minorHAnsi"/>
          <w:b/>
          <w:bCs/>
        </w:rPr>
        <w:t>:</w:t>
      </w:r>
      <w:r w:rsidRPr="00DB5367">
        <w:rPr>
          <w:rFonts w:cstheme="minorHAnsi"/>
          <w:b/>
          <w:bCs/>
        </w:rPr>
        <w:t xml:space="preserve"> Publication of Educational Offerings.</w:t>
      </w:r>
    </w:p>
    <w:p w14:paraId="5E11BB13" w14:textId="2682E250" w:rsidR="00592323" w:rsidRDefault="00592323" w:rsidP="005A781C">
      <w:pPr>
        <w:jc w:val="both"/>
      </w:pPr>
    </w:p>
    <w:sectPr w:rsidR="005923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1C902" w14:textId="77777777" w:rsidR="00344DFC" w:rsidRDefault="00344DFC" w:rsidP="004509A3">
      <w:pPr>
        <w:spacing w:after="0" w:line="240" w:lineRule="auto"/>
      </w:pPr>
      <w:r>
        <w:separator/>
      </w:r>
    </w:p>
  </w:endnote>
  <w:endnote w:type="continuationSeparator" w:id="0">
    <w:p w14:paraId="45FCE2DE" w14:textId="77777777" w:rsidR="00344DFC" w:rsidRDefault="00344DFC" w:rsidP="0045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28136" w14:textId="77777777" w:rsidR="00344DFC" w:rsidRDefault="00344DFC" w:rsidP="004509A3">
      <w:pPr>
        <w:spacing w:after="0" w:line="240" w:lineRule="auto"/>
      </w:pPr>
      <w:r>
        <w:separator/>
      </w:r>
    </w:p>
  </w:footnote>
  <w:footnote w:type="continuationSeparator" w:id="0">
    <w:p w14:paraId="7B396F49" w14:textId="77777777" w:rsidR="00344DFC" w:rsidRDefault="00344DFC" w:rsidP="0045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C813" w14:textId="77777777" w:rsidR="004509A3" w:rsidRDefault="004509A3" w:rsidP="004509A3">
    <w:pPr>
      <w:pStyle w:val="Header"/>
      <w:jc w:val="center"/>
      <w:rPr>
        <w:rFonts w:ascii="Tahoma" w:hAnsi="Tahoma"/>
        <w:b/>
        <w:sz w:val="24"/>
        <w:u w:val="single"/>
      </w:rPr>
    </w:pPr>
    <w:r>
      <w:rPr>
        <w:rFonts w:ascii="Tahoma" w:hAnsi="Tahoma"/>
        <w:b/>
        <w:sz w:val="24"/>
        <w:u w:val="single"/>
      </w:rPr>
      <w:t>Substantive Change Form</w:t>
    </w:r>
  </w:p>
  <w:p w14:paraId="130C3D5F" w14:textId="77777777" w:rsidR="004509A3" w:rsidRPr="001F1C78" w:rsidRDefault="004509A3" w:rsidP="004509A3">
    <w:pPr>
      <w:pStyle w:val="Header"/>
      <w:spacing w:after="240"/>
      <w:rPr>
        <w:rFonts w:ascii="Tahoma" w:hAnsi="Tahoma"/>
        <w:sz w:val="18"/>
        <w:szCs w:val="18"/>
      </w:rPr>
    </w:pPr>
    <w:r>
      <w:rPr>
        <w:rFonts w:ascii="Tahoma" w:hAnsi="Tahoma"/>
        <w:sz w:val="18"/>
        <w:szCs w:val="18"/>
      </w:rPr>
      <w:t xml:space="preserve">Completion of this form fulfills the requirement for submitting a substantive change notice. Email the completed form to </w:t>
    </w:r>
    <w:hyperlink r:id="rId1" w:history="1">
      <w:r w:rsidRPr="00415E15">
        <w:rPr>
          <w:rStyle w:val="Hyperlink"/>
          <w:rFonts w:ascii="Tahoma" w:hAnsi="Tahoma"/>
          <w:sz w:val="18"/>
          <w:szCs w:val="18"/>
        </w:rPr>
        <w:t>submissions@ceph.org</w:t>
      </w:r>
    </w:hyperlink>
    <w:r>
      <w:rPr>
        <w:rFonts w:ascii="Tahoma" w:hAnsi="Tahoma"/>
        <w:sz w:val="18"/>
        <w:szCs w:val="18"/>
      </w:rPr>
      <w:t xml:space="preserve">. </w:t>
    </w:r>
  </w:p>
  <w:p w14:paraId="579B2F64" w14:textId="77777777" w:rsidR="004509A3" w:rsidRDefault="00450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B4D"/>
    <w:multiLevelType w:val="hybridMultilevel"/>
    <w:tmpl w:val="0876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E0702"/>
    <w:multiLevelType w:val="hybridMultilevel"/>
    <w:tmpl w:val="CA862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6371"/>
    <w:multiLevelType w:val="hybridMultilevel"/>
    <w:tmpl w:val="CA862BA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17CF7"/>
    <w:multiLevelType w:val="hybridMultilevel"/>
    <w:tmpl w:val="A34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E3FAF"/>
    <w:multiLevelType w:val="hybridMultilevel"/>
    <w:tmpl w:val="0418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322280">
    <w:abstractNumId w:val="0"/>
  </w:num>
  <w:num w:numId="2" w16cid:durableId="1835221305">
    <w:abstractNumId w:val="3"/>
  </w:num>
  <w:num w:numId="3" w16cid:durableId="557936545">
    <w:abstractNumId w:val="4"/>
  </w:num>
  <w:num w:numId="4" w16cid:durableId="1511876145">
    <w:abstractNumId w:val="1"/>
  </w:num>
  <w:num w:numId="5" w16cid:durableId="999506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9A3"/>
    <w:rsid w:val="00032B96"/>
    <w:rsid w:val="00050AB4"/>
    <w:rsid w:val="00093087"/>
    <w:rsid w:val="000969E6"/>
    <w:rsid w:val="000A2EDC"/>
    <w:rsid w:val="000F2EB6"/>
    <w:rsid w:val="001778CA"/>
    <w:rsid w:val="0022271A"/>
    <w:rsid w:val="002A0BB0"/>
    <w:rsid w:val="002C519A"/>
    <w:rsid w:val="002E66D6"/>
    <w:rsid w:val="003104DC"/>
    <w:rsid w:val="00344DFC"/>
    <w:rsid w:val="00422F64"/>
    <w:rsid w:val="00435119"/>
    <w:rsid w:val="004509A3"/>
    <w:rsid w:val="00494623"/>
    <w:rsid w:val="0049614D"/>
    <w:rsid w:val="004A4B39"/>
    <w:rsid w:val="005169D5"/>
    <w:rsid w:val="00592323"/>
    <w:rsid w:val="00592FE9"/>
    <w:rsid w:val="005A781C"/>
    <w:rsid w:val="005D7B20"/>
    <w:rsid w:val="005D7B2B"/>
    <w:rsid w:val="005E3574"/>
    <w:rsid w:val="006536BB"/>
    <w:rsid w:val="00676117"/>
    <w:rsid w:val="006C1A3B"/>
    <w:rsid w:val="007112AB"/>
    <w:rsid w:val="00731FF8"/>
    <w:rsid w:val="00734D3C"/>
    <w:rsid w:val="00753CB4"/>
    <w:rsid w:val="007C3F3B"/>
    <w:rsid w:val="007C5D92"/>
    <w:rsid w:val="007F2309"/>
    <w:rsid w:val="00814C46"/>
    <w:rsid w:val="00855795"/>
    <w:rsid w:val="0086498B"/>
    <w:rsid w:val="008A260B"/>
    <w:rsid w:val="00920D36"/>
    <w:rsid w:val="00966FEA"/>
    <w:rsid w:val="00970F8D"/>
    <w:rsid w:val="009778C4"/>
    <w:rsid w:val="00995917"/>
    <w:rsid w:val="00A74BCE"/>
    <w:rsid w:val="00AA4A16"/>
    <w:rsid w:val="00AE329C"/>
    <w:rsid w:val="00B033E9"/>
    <w:rsid w:val="00B13946"/>
    <w:rsid w:val="00B36F5F"/>
    <w:rsid w:val="00BA7B37"/>
    <w:rsid w:val="00BB0D72"/>
    <w:rsid w:val="00BB1129"/>
    <w:rsid w:val="00BC3239"/>
    <w:rsid w:val="00BD42CF"/>
    <w:rsid w:val="00C21AB1"/>
    <w:rsid w:val="00C54849"/>
    <w:rsid w:val="00CE160F"/>
    <w:rsid w:val="00D330D5"/>
    <w:rsid w:val="00D42F54"/>
    <w:rsid w:val="00D47CE7"/>
    <w:rsid w:val="00D67D4D"/>
    <w:rsid w:val="00DA016D"/>
    <w:rsid w:val="00DA7923"/>
    <w:rsid w:val="00DB5367"/>
    <w:rsid w:val="00E0376A"/>
    <w:rsid w:val="00E5318D"/>
    <w:rsid w:val="00E7651D"/>
    <w:rsid w:val="00E83B24"/>
    <w:rsid w:val="00E938E8"/>
    <w:rsid w:val="00E96CFC"/>
    <w:rsid w:val="00EA1D2C"/>
    <w:rsid w:val="00EA5FBD"/>
    <w:rsid w:val="00EC698E"/>
    <w:rsid w:val="00EF480A"/>
    <w:rsid w:val="00F138F9"/>
    <w:rsid w:val="00F33BB2"/>
    <w:rsid w:val="00F70EFA"/>
    <w:rsid w:val="00F76751"/>
    <w:rsid w:val="00F853F6"/>
    <w:rsid w:val="00F9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D059"/>
  <w15:chartTrackingRefBased/>
  <w15:docId w15:val="{E27FE48C-1BFB-4B67-974F-A5A36B98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50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09A3"/>
  </w:style>
  <w:style w:type="paragraph" w:styleId="Footer">
    <w:name w:val="footer"/>
    <w:basedOn w:val="Normal"/>
    <w:link w:val="FooterChar"/>
    <w:uiPriority w:val="99"/>
    <w:unhideWhenUsed/>
    <w:rsid w:val="00450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9A3"/>
  </w:style>
  <w:style w:type="character" w:styleId="Hyperlink">
    <w:name w:val="Hyperlink"/>
    <w:basedOn w:val="DefaultParagraphFont"/>
    <w:uiPriority w:val="99"/>
    <w:unhideWhenUsed/>
    <w:rsid w:val="004509A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5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9A3"/>
    <w:pPr>
      <w:ind w:left="720"/>
      <w:contextualSpacing/>
    </w:pPr>
  </w:style>
  <w:style w:type="paragraph" w:customStyle="1" w:styleId="Default">
    <w:name w:val="Default"/>
    <w:rsid w:val="004509A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4C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4C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4C4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67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D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D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bmissions@cep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510F8-1022-490F-9A96-5D34CDFE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O'Connell</dc:creator>
  <cp:keywords/>
  <dc:description/>
  <cp:lastModifiedBy>Kristen Varol</cp:lastModifiedBy>
  <cp:revision>9</cp:revision>
  <dcterms:created xsi:type="dcterms:W3CDTF">2023-08-02T20:14:00Z</dcterms:created>
  <dcterms:modified xsi:type="dcterms:W3CDTF">2024-03-05T16:00:00Z</dcterms:modified>
</cp:coreProperties>
</file>